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CD9" w:rsidRDefault="003F61AC" w:rsidP="00727864">
      <w:pPr>
        <w:pStyle w:val="a7"/>
        <w:spacing w:line="240" w:lineRule="auto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Производственное научное предприятие</w:t>
      </w:r>
      <w:r w:rsidR="001E2FFD" w:rsidRPr="00FD7788">
        <w:rPr>
          <w:rFonts w:ascii="Times New Roman" w:hAnsi="Times New Roman"/>
          <w:szCs w:val="18"/>
        </w:rPr>
        <w:t xml:space="preserve"> </w:t>
      </w:r>
    </w:p>
    <w:p w:rsidR="003F61AC" w:rsidRPr="00FD7788" w:rsidRDefault="003F61AC" w:rsidP="00727864">
      <w:pPr>
        <w:pStyle w:val="a7"/>
        <w:spacing w:line="240" w:lineRule="auto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по разработке и производству промышленных приборов</w:t>
      </w:r>
    </w:p>
    <w:p w:rsidR="003F61AC" w:rsidRPr="00FD7788" w:rsidRDefault="00A77838" w:rsidP="001E2FFD">
      <w:pPr>
        <w:pStyle w:val="a7"/>
        <w:spacing w:line="240" w:lineRule="auto"/>
        <w:ind w:firstLine="709"/>
        <w:jc w:val="center"/>
        <w:rPr>
          <w:rFonts w:ascii="Times New Roman" w:hAnsi="Times New Roman"/>
          <w:caps/>
          <w:szCs w:val="18"/>
        </w:rPr>
      </w:pPr>
      <w:r w:rsidRPr="00FD7788">
        <w:rPr>
          <w:rFonts w:ascii="Times New Roman" w:hAnsi="Times New Roman"/>
          <w:szCs w:val="18"/>
        </w:rPr>
        <w:t>ООО "</w:t>
      </w:r>
      <w:r w:rsidR="00B97C5F" w:rsidRPr="00FD7788">
        <w:rPr>
          <w:rFonts w:ascii="Times New Roman" w:hAnsi="Times New Roman"/>
          <w:szCs w:val="18"/>
        </w:rPr>
        <w:t xml:space="preserve">ПНП </w:t>
      </w:r>
      <w:r w:rsidR="003F61AC" w:rsidRPr="00FD7788">
        <w:rPr>
          <w:rFonts w:ascii="Times New Roman" w:hAnsi="Times New Roman"/>
          <w:caps/>
          <w:szCs w:val="18"/>
        </w:rPr>
        <w:t>Сигнур"</w:t>
      </w:r>
    </w:p>
    <w:p w:rsidR="003F61AC" w:rsidRPr="00FD7788" w:rsidRDefault="003F61AC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1E2FFD">
      <w:pPr>
        <w:pStyle w:val="a7"/>
        <w:ind w:firstLine="709"/>
        <w:jc w:val="both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 xml:space="preserve">ОКП 42 13613458   </w:t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Pr="00FD7788">
        <w:rPr>
          <w:rFonts w:ascii="Times New Roman" w:hAnsi="Times New Roman"/>
          <w:szCs w:val="18"/>
        </w:rPr>
        <w:t xml:space="preserve"> Группа П15</w:t>
      </w:r>
    </w:p>
    <w:p w:rsidR="006D505B" w:rsidRPr="00FD7788" w:rsidRDefault="006D505B" w:rsidP="006D505B">
      <w:pPr>
        <w:pStyle w:val="a7"/>
        <w:ind w:firstLine="709"/>
        <w:rPr>
          <w:rFonts w:ascii="Times New Roman" w:hAnsi="Times New Roman"/>
          <w:szCs w:val="18"/>
        </w:rPr>
      </w:pPr>
    </w:p>
    <w:tbl>
      <w:tblPr>
        <w:tblW w:w="0" w:type="auto"/>
        <w:tblInd w:w="-318" w:type="dxa"/>
        <w:tblLook w:val="00A0"/>
      </w:tblPr>
      <w:tblGrid>
        <w:gridCol w:w="3220"/>
        <w:gridCol w:w="3154"/>
      </w:tblGrid>
      <w:tr w:rsidR="006D505B" w:rsidRPr="00FD7788" w:rsidTr="001E2FFD">
        <w:tc>
          <w:tcPr>
            <w:tcW w:w="3220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>УТВЕРЖДАЮ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Руководитель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ГЦИ СИ ФГУП "ВНИИМС"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__________________ В.Н. Яншин</w:t>
            </w:r>
          </w:p>
          <w:p w:rsidR="00083192" w:rsidRPr="00FD7788" w:rsidRDefault="00083192" w:rsidP="00083192">
            <w:pPr>
              <w:pStyle w:val="a7"/>
              <w:ind w:firstLine="709"/>
              <w:jc w:val="center"/>
              <w:rPr>
                <w:rFonts w:ascii="Times New Roman" w:hAnsi="Times New Roman"/>
                <w:szCs w:val="18"/>
              </w:rPr>
            </w:pPr>
            <w:r w:rsidRPr="00FD7788">
              <w:rPr>
                <w:rFonts w:ascii="Times New Roman" w:hAnsi="Times New Roman"/>
                <w:szCs w:val="18"/>
              </w:rPr>
              <w:t>Раздел 2</w:t>
            </w:r>
            <w:r w:rsidR="00A2027C">
              <w:rPr>
                <w:rFonts w:ascii="Times New Roman" w:hAnsi="Times New Roman"/>
                <w:szCs w:val="18"/>
              </w:rPr>
              <w:t>5</w:t>
            </w:r>
            <w:r w:rsidRPr="00FD7788">
              <w:rPr>
                <w:rFonts w:ascii="Times New Roman" w:hAnsi="Times New Roman"/>
                <w:szCs w:val="18"/>
              </w:rPr>
              <w:t xml:space="preserve"> «Поверка»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" ____" ________</w:t>
            </w: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FD7788">
                <w:rPr>
                  <w:rFonts w:ascii="Times New Roman" w:hAnsi="Times New Roman"/>
                  <w:sz w:val="18"/>
                  <w:szCs w:val="18"/>
                </w:rPr>
                <w:t>2012 г</w:t>
              </w:r>
            </w:smartTag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6D505B" w:rsidRPr="00FD7788" w:rsidRDefault="006D505B" w:rsidP="006D505B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4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УТВЕРЖДАЮ</w:t>
            </w:r>
          </w:p>
          <w:p w:rsidR="00083192" w:rsidRPr="00FD7788" w:rsidRDefault="00D146F7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Директор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ООО "ПНП СИГНУР"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__________________ </w:t>
            </w:r>
            <w:r w:rsidR="00D146F7" w:rsidRPr="00FD7788">
              <w:rPr>
                <w:rFonts w:ascii="Times New Roman" w:hAnsi="Times New Roman"/>
                <w:sz w:val="18"/>
                <w:szCs w:val="18"/>
              </w:rPr>
              <w:t>М.Н.Шафрановский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                    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" ____" </w:t>
            </w:r>
            <w:r w:rsidRPr="00FD7788">
              <w:rPr>
                <w:rFonts w:ascii="Times New Roman" w:hAnsi="Times New Roman"/>
                <w:sz w:val="18"/>
                <w:szCs w:val="18"/>
                <w:lang w:val="en-US"/>
              </w:rPr>
              <w:t>________</w:t>
            </w:r>
            <w:r w:rsidRPr="00FD7788">
              <w:rPr>
                <w:rFonts w:ascii="Times New Roman" w:hAnsi="Times New Roman"/>
                <w:sz w:val="18"/>
                <w:szCs w:val="18"/>
              </w:rPr>
              <w:t>2012 г</w:t>
            </w:r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FD7788" w:rsidRDefault="00FD7788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Руководство по эксплуатации </w:t>
      </w: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:rsidR="00B256D8" w:rsidRDefault="004017A6" w:rsidP="00B256D8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ЧАСТЬ </w:t>
      </w:r>
      <w:r w:rsidR="00071519">
        <w:rPr>
          <w:rFonts w:ascii="Times New Roman" w:hAnsi="Times New Roman"/>
          <w:b/>
          <w:szCs w:val="18"/>
          <w:lang w:val="en-US"/>
        </w:rPr>
        <w:t>1</w:t>
      </w:r>
    </w:p>
    <w:p w:rsidR="006D505B" w:rsidRDefault="004017A6" w:rsidP="00B256D8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</w:t>
      </w:r>
      <w:r w:rsidR="00BB4F4F">
        <w:rPr>
          <w:rFonts w:ascii="Times New Roman" w:hAnsi="Times New Roman"/>
          <w:b/>
          <w:szCs w:val="18"/>
        </w:rPr>
        <w:t>1</w:t>
      </w:r>
      <w:r w:rsidRPr="00DD1524">
        <w:rPr>
          <w:rFonts w:ascii="Times New Roman" w:hAnsi="Times New Roman"/>
          <w:b/>
          <w:szCs w:val="18"/>
        </w:rPr>
        <w:t xml:space="preserve">  </w:t>
      </w:r>
    </w:p>
    <w:p w:rsidR="00B256D8" w:rsidRPr="00B256D8" w:rsidRDefault="00B256D8" w:rsidP="00B256D8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>
        <w:rPr>
          <w:rFonts w:ascii="Times New Roman" w:hAnsi="Times New Roman"/>
          <w:b/>
          <w:szCs w:val="18"/>
        </w:rPr>
        <w:t>двухкорпусной</w:t>
      </w:r>
    </w:p>
    <w:p w:rsidR="006D505B" w:rsidRDefault="006D505B" w:rsidP="006D505B">
      <w:pPr>
        <w:pStyle w:val="a7"/>
        <w:ind w:firstLine="709"/>
        <w:jc w:val="center"/>
        <w:rPr>
          <w:szCs w:val="18"/>
        </w:rPr>
      </w:pPr>
    </w:p>
    <w:p w:rsidR="008B3A27" w:rsidRDefault="008B3A27" w:rsidP="006D505B">
      <w:pPr>
        <w:pStyle w:val="a7"/>
        <w:ind w:firstLine="709"/>
        <w:jc w:val="center"/>
        <w:rPr>
          <w:szCs w:val="18"/>
        </w:rPr>
      </w:pPr>
    </w:p>
    <w:p w:rsidR="008B3A27" w:rsidRDefault="008B3A27" w:rsidP="006D505B">
      <w:pPr>
        <w:pStyle w:val="a7"/>
        <w:ind w:firstLine="709"/>
        <w:jc w:val="center"/>
        <w:rPr>
          <w:szCs w:val="18"/>
        </w:rPr>
      </w:pPr>
    </w:p>
    <w:p w:rsidR="008B3A27" w:rsidRPr="00FD7788" w:rsidRDefault="008B3A27" w:rsidP="006D505B">
      <w:pPr>
        <w:pStyle w:val="a7"/>
        <w:ind w:firstLine="709"/>
        <w:jc w:val="center"/>
        <w:rPr>
          <w:szCs w:val="18"/>
        </w:rPr>
      </w:pPr>
    </w:p>
    <w:p w:rsidR="00570539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201</w:t>
      </w:r>
      <w:r w:rsidR="00122571">
        <w:rPr>
          <w:rFonts w:ascii="Times New Roman" w:hAnsi="Times New Roman"/>
          <w:szCs w:val="18"/>
        </w:rPr>
        <w:t>3</w:t>
      </w:r>
    </w:p>
    <w:p w:rsidR="00570539" w:rsidRDefault="00570539">
      <w:pPr>
        <w:rPr>
          <w:sz w:val="18"/>
          <w:szCs w:val="18"/>
        </w:rPr>
      </w:pPr>
      <w:r>
        <w:rPr>
          <w:szCs w:val="18"/>
        </w:rPr>
        <w:br w:type="page"/>
      </w:r>
    </w:p>
    <w:p w:rsidR="000172B6" w:rsidRDefault="000172B6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</w:p>
    <w:p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bookmarkStart w:id="0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Content>
        <w:p w:rsidR="003555F9" w:rsidRDefault="003555F9">
          <w:pPr>
            <w:pStyle w:val="af9"/>
          </w:pPr>
          <w:r>
            <w:t>Оглавление</w:t>
          </w:r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446E9D">
            <w:fldChar w:fldCharType="begin"/>
          </w:r>
          <w:r w:rsidR="003555F9">
            <w:instrText xml:space="preserve"> TOC \o "1-3" \h \z \u </w:instrText>
          </w:r>
          <w:r w:rsidRPr="00446E9D">
            <w:fldChar w:fldCharType="separate"/>
          </w:r>
          <w:hyperlink w:anchor="_Toc447273495" w:history="1">
            <w:r w:rsidR="00B84A20" w:rsidRPr="00CF6651">
              <w:rPr>
                <w:rStyle w:val="af4"/>
              </w:rPr>
              <w:t>1. ВВЕДЕНИЕ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_Toc447273495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496" w:history="1">
            <w:r w:rsidR="00B84A20" w:rsidRPr="00CF6651">
              <w:rPr>
                <w:rStyle w:val="af4"/>
              </w:rPr>
              <w:t>2. НАЗНАЧЕНИЕ И ОБЛАСТЬ ПРИМЕНЕНИЯ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_Toc447273496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497" w:history="1">
            <w:r w:rsidR="00B84A20" w:rsidRPr="00CF6651">
              <w:rPr>
                <w:rStyle w:val="af4"/>
              </w:rPr>
              <w:t>3. СОСТАВ РАСХОДОМЕРА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_Toc447273497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498" w:history="1">
            <w:r w:rsidR="00B84A20" w:rsidRPr="00CF6651">
              <w:rPr>
                <w:rStyle w:val="af4"/>
              </w:rPr>
              <w:t>4. ТЕХНИЧЕСКИЕ ДАННЫЕ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_Toc447273498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499" w:history="1">
            <w:r w:rsidR="00B84A20" w:rsidRPr="00CF6651">
              <w:rPr>
                <w:rStyle w:val="af4"/>
              </w:rPr>
              <w:t>5. УСТРОЙСТВО И ПРИНЦИП РАБОТЫ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_Toc447273499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0" w:history="1">
            <w:r w:rsidR="00B84A20" w:rsidRPr="00CF6651">
              <w:rPr>
                <w:rStyle w:val="af4"/>
              </w:rPr>
              <w:t>6. МАРКИРОВАНИЕ И ПЛОМБИРОВАНИЕ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1" w:history="1">
            <w:r w:rsidR="00B84A20" w:rsidRPr="00CF6651">
              <w:rPr>
                <w:rStyle w:val="af4"/>
              </w:rPr>
              <w:t>7. УКАЗАНИЕ МЕР БЕЗОПАСНОСТИ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2" w:history="1">
            <w:r w:rsidR="00B84A20" w:rsidRPr="00CF6651">
              <w:rPr>
                <w:rStyle w:val="af4"/>
              </w:rPr>
              <w:t>8. ВЫБОР МЕСТА МОНТАЖА РАСХОДОМЕРА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3" w:history="1">
            <w:r w:rsidR="00B84A20" w:rsidRPr="00CF6651">
              <w:rPr>
                <w:rStyle w:val="af4"/>
              </w:rPr>
              <w:t>9. ЭЛЕКТРИЧЕСКОЕ СОЕДИНЕНИЕ СОСТАВНЫХ      ЧАСТЕЙ РАСХОДОМЕРА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4" w:history="1">
            <w:r w:rsidR="00B84A20" w:rsidRPr="00CF6651">
              <w:rPr>
                <w:rStyle w:val="af4"/>
              </w:rPr>
              <w:t>10. ВВОД ПАРАМЕТРОВ.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5" w:history="1">
            <w:r w:rsidR="00B84A20" w:rsidRPr="00CF6651">
              <w:rPr>
                <w:rStyle w:val="af4"/>
              </w:rPr>
              <w:t>11. МОНТАЖ РАСХОДОМЕРА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6" w:history="1">
            <w:r w:rsidR="00B84A20" w:rsidRPr="00CF6651">
              <w:rPr>
                <w:rStyle w:val="af4"/>
              </w:rPr>
              <w:t>12. УСТАНОВКА НУЛЯ РАСХОДОМЕРА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7" w:history="1">
            <w:r w:rsidR="00B84A20" w:rsidRPr="00CF6651">
              <w:rPr>
                <w:rStyle w:val="af4"/>
              </w:rPr>
              <w:t>13. БЛОКИРОВКА ИЗМЕРЕНИЙ ПРИ НЕЗАПОЛНЕННОМ        ТРУБОПРОВОДЕ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8" w:history="1">
            <w:r w:rsidR="00B84A20" w:rsidRPr="00CF6651">
              <w:rPr>
                <w:rStyle w:val="af4"/>
              </w:rPr>
              <w:t>14. НАСТРОЙКА ТОКОВОГО ВЫХОДА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09" w:history="1">
            <w:r w:rsidR="00B84A20" w:rsidRPr="00CF6651">
              <w:rPr>
                <w:rStyle w:val="af4"/>
              </w:rPr>
              <w:t>15. НАСТРОЙКА ИМПУЛЬСНОГО ВЫХОДА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0" w:history="1">
            <w:r w:rsidR="00B84A20" w:rsidRPr="00CF6651">
              <w:rPr>
                <w:rStyle w:val="af4"/>
              </w:rPr>
              <w:t>16. НАСТРОЙКА РЕЛЕЙНОГО ВЫХОДА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1" w:history="1">
            <w:r w:rsidR="00B84A20" w:rsidRPr="00CF6651">
              <w:rPr>
                <w:rStyle w:val="af4"/>
              </w:rPr>
              <w:t>17. ИНТЕРФЕЙСЫ (</w:t>
            </w:r>
            <w:r w:rsidR="00B84A20" w:rsidRPr="00CF6651">
              <w:rPr>
                <w:rStyle w:val="af4"/>
                <w:lang w:val="en-US"/>
              </w:rPr>
              <w:t>RS</w:t>
            </w:r>
            <w:r w:rsidR="00B84A20" w:rsidRPr="00CF6651">
              <w:rPr>
                <w:rStyle w:val="af4"/>
              </w:rPr>
              <w:t xml:space="preserve">485, </w:t>
            </w:r>
            <w:r w:rsidR="00B84A20" w:rsidRPr="00CF6651">
              <w:rPr>
                <w:rStyle w:val="af4"/>
                <w:lang w:val="en-US"/>
              </w:rPr>
              <w:t>RS</w:t>
            </w:r>
            <w:r w:rsidR="00B84A20" w:rsidRPr="00CF6651">
              <w:rPr>
                <w:rStyle w:val="af4"/>
              </w:rPr>
              <w:t xml:space="preserve">232, </w:t>
            </w:r>
            <w:r w:rsidR="00B84A20" w:rsidRPr="00CF6651">
              <w:rPr>
                <w:rStyle w:val="af4"/>
                <w:lang w:val="en-US"/>
              </w:rPr>
              <w:t>USB</w:t>
            </w:r>
            <w:r w:rsidR="00B84A20" w:rsidRPr="00CF6651">
              <w:rPr>
                <w:rStyle w:val="af4"/>
              </w:rPr>
              <w:t>)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2" w:history="1">
            <w:r w:rsidR="00B84A20" w:rsidRPr="00CF6651">
              <w:rPr>
                <w:rStyle w:val="af4"/>
              </w:rPr>
              <w:t>18. ПРОСМОТР РЕЗУЛЬТАТОВ ИЗМЕРЕНИЙ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3" w:history="1">
            <w:r w:rsidR="00B84A20" w:rsidRPr="00CF6651">
              <w:rPr>
                <w:rStyle w:val="af4"/>
              </w:rPr>
              <w:t>19. ПРОСМОТР АРХИВОВ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4" w:history="1">
            <w:r w:rsidR="00B84A20" w:rsidRPr="00CF6651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5" w:history="1">
            <w:r w:rsidR="00B84A20" w:rsidRPr="00CF6651">
              <w:rPr>
                <w:rStyle w:val="af4"/>
              </w:rPr>
              <w:t>21. ВОЗМОЖНЫЕ НЕИСПРАВНОСТИ И МЕТОДЫ ИХ УСТРАНЕНИЯ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6" w:history="1">
            <w:r w:rsidR="00B84A20" w:rsidRPr="00CF6651">
              <w:rPr>
                <w:rStyle w:val="af4"/>
              </w:rPr>
              <w:t>22. ТЕХНИЧЕСКОЕ ОБСЛУЖИВАНИЕ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7" w:history="1">
            <w:r w:rsidR="00B84A20" w:rsidRPr="00CF6651">
              <w:rPr>
                <w:rStyle w:val="af4"/>
              </w:rPr>
              <w:t>23. ПРАВИЛА ХРАНЕНИЯ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8" w:history="1">
            <w:r w:rsidR="00B84A20" w:rsidRPr="00CF6651">
              <w:rPr>
                <w:rStyle w:val="af4"/>
              </w:rPr>
              <w:t>24. ТРАНСПОРТИРОВАНИЕ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19" w:history="1">
            <w:r w:rsidR="00B84A20" w:rsidRPr="00CF6651">
              <w:rPr>
                <w:rStyle w:val="af4"/>
              </w:rPr>
              <w:t>25. ПОВЕРКА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0" w:history="1">
            <w:r w:rsidR="00B84A20" w:rsidRPr="00CF6651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1" w:history="1">
            <w:r w:rsidR="00B84A20" w:rsidRPr="00CF6651">
              <w:rPr>
                <w:rStyle w:val="af4"/>
              </w:rPr>
              <w:t>ПРИЛОЖЕНИЕ 1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2" w:history="1">
            <w:r w:rsidR="00B84A20" w:rsidRPr="00CF6651">
              <w:rPr>
                <w:rStyle w:val="af4"/>
              </w:rPr>
              <w:t>ПРИЛОЖЕНИЕ 2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3" w:history="1">
            <w:r w:rsidR="00B84A20" w:rsidRPr="00CF6651">
              <w:rPr>
                <w:rStyle w:val="af4"/>
              </w:rPr>
              <w:t>ПРИЛОЖЕНИЕ 3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71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4" w:history="1">
            <w:r w:rsidR="00B84A20" w:rsidRPr="00CF6651">
              <w:rPr>
                <w:rStyle w:val="af4"/>
              </w:rPr>
              <w:t>ПРИЛОЖЕНИЕ 4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5" w:history="1">
            <w:r w:rsidR="00B84A20" w:rsidRPr="00CF6651">
              <w:rPr>
                <w:rStyle w:val="af4"/>
              </w:rPr>
              <w:t>ПРИЛОЖЕНИЕ 5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6" w:history="1">
            <w:r w:rsidR="00B84A20" w:rsidRPr="00CF6651">
              <w:rPr>
                <w:rStyle w:val="af4"/>
              </w:rPr>
              <w:t>ПРИЛОЖЕНИЕ 6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7" w:history="1">
            <w:r w:rsidR="00B84A20" w:rsidRPr="00CF6651">
              <w:rPr>
                <w:rStyle w:val="af4"/>
              </w:rPr>
              <w:t>ПРИЛОЖЕНИЕ 7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8" w:history="1">
            <w:r w:rsidR="00B84A20" w:rsidRPr="00CF6651">
              <w:rPr>
                <w:rStyle w:val="af4"/>
              </w:rPr>
              <w:t>ПРИЛОЖЕНИЕ 8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29" w:history="1">
            <w:r w:rsidR="00B84A20" w:rsidRPr="00CF6651">
              <w:rPr>
                <w:rStyle w:val="af4"/>
              </w:rPr>
              <w:t>ПРИЛОЖЕНИЕ 9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30" w:history="1">
            <w:r w:rsidR="00B84A20" w:rsidRPr="00CF6651">
              <w:rPr>
                <w:rStyle w:val="af4"/>
              </w:rPr>
              <w:t>ПРИЛОЖЕНИЕ 10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31" w:history="1">
            <w:r w:rsidR="00B84A20" w:rsidRPr="00CF6651">
              <w:rPr>
                <w:rStyle w:val="af4"/>
              </w:rPr>
              <w:t>ПРИЛОЖЕНИЕ 11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32" w:history="1">
            <w:r w:rsidR="00B84A20" w:rsidRPr="00CF6651">
              <w:rPr>
                <w:rStyle w:val="af4"/>
              </w:rPr>
              <w:t>ПРИЛОЖЕНИЕ 12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:rsidR="00B84A20" w:rsidRDefault="00446E9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47273533" w:history="1">
            <w:r w:rsidR="00B84A20" w:rsidRPr="00CF6651">
              <w:rPr>
                <w:rStyle w:val="af4"/>
              </w:rPr>
              <w:t>ПРИЛОЖЕНИЕ 13</w:t>
            </w:r>
            <w:r w:rsidR="00B84A2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84A20">
              <w:rPr>
                <w:webHidden/>
              </w:rPr>
              <w:instrText xml:space="preserve"> PAGEREF _Toc447273533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2615"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:rsidR="003555F9" w:rsidRDefault="00446E9D">
          <w:r>
            <w:fldChar w:fldCharType="end"/>
          </w:r>
        </w:p>
      </w:sdtContent>
    </w:sdt>
    <w:p w:rsidR="003F61AC" w:rsidRDefault="003F61AC">
      <w:pPr>
        <w:pStyle w:val="2"/>
      </w:pPr>
      <w:bookmarkStart w:id="1" w:name="_Toc447273495"/>
      <w:r>
        <w:t>1. ВВЕДЕНИЕ</w:t>
      </w:r>
      <w:bookmarkEnd w:id="0"/>
      <w:bookmarkEnd w:id="1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изучения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</w:t>
      </w:r>
      <w:r w:rsidR="00BB4F4F">
        <w:t>1</w:t>
      </w:r>
      <w:r>
        <w:t xml:space="preserve"> (в дальнейшем - расходомер), правил монтажа, по</w:t>
      </w:r>
      <w:r>
        <w:t>д</w:t>
      </w:r>
      <w:r>
        <w:t>готовки к работе, поверки, наладки и технического обслуживания в условиях эксплуатации.</w:t>
      </w:r>
    </w:p>
    <w:p w:rsidR="003F61AC" w:rsidRDefault="003F61AC">
      <w:pPr>
        <w:pStyle w:val="2"/>
      </w:pPr>
      <w:bookmarkStart w:id="2" w:name="_Toc232768044"/>
      <w:bookmarkStart w:id="3" w:name="_Toc447273496"/>
      <w:r>
        <w:t>2. НАЗНАЧЕНИЕ</w:t>
      </w:r>
      <w:bookmarkEnd w:id="2"/>
      <w:r w:rsidR="00090D66">
        <w:t xml:space="preserve"> И ОБЛАСТЬ ПРИМЕНЕНИЯ</w:t>
      </w:r>
      <w:bookmarkEnd w:id="3"/>
    </w:p>
    <w:p w:rsidR="00B87C06" w:rsidRPr="00ED59A8" w:rsidRDefault="00880106" w:rsidP="00E91AFF">
      <w:pPr>
        <w:pStyle w:val="a7"/>
        <w:ind w:firstLine="709"/>
        <w:jc w:val="both"/>
        <w:rPr>
          <w:rFonts w:cs="Arial"/>
          <w:b/>
          <w:szCs w:val="18"/>
        </w:rPr>
      </w:pPr>
      <w:r>
        <w:t>Расходомер АКРОН-02</w:t>
      </w:r>
      <w:r w:rsidR="001F7CA7">
        <w:t>-</w:t>
      </w:r>
      <w:r w:rsidR="00BB4F4F">
        <w:t>1</w:t>
      </w:r>
      <w:r w:rsidR="001F7CA7">
        <w:rPr>
          <w:rFonts w:cs="Arial"/>
          <w:color w:val="000000"/>
          <w:szCs w:val="18"/>
        </w:rPr>
        <w:t xml:space="preserve"> </w:t>
      </w:r>
      <w:r w:rsidR="003F61AC">
        <w:t>предназначен для измерения объемного ра</w:t>
      </w:r>
      <w:r w:rsidR="003F61AC">
        <w:t>с</w:t>
      </w:r>
      <w:r w:rsidR="003F61AC">
        <w:t xml:space="preserve">хода и суммарного объема </w:t>
      </w:r>
      <w:r w:rsidR="00BB4F4F">
        <w:t>з</w:t>
      </w:r>
      <w:r w:rsidR="003F61AC">
        <w:t xml:space="preserve">вукопроводящих жидкостей, в том числе сточных вод, </w:t>
      </w:r>
      <w:r w:rsidR="003F61AC" w:rsidRPr="001817F0">
        <w:t>протекающих</w:t>
      </w:r>
      <w:r w:rsidR="003F61AC">
        <w:t xml:space="preserve"> </w:t>
      </w:r>
      <w:r w:rsidR="00396612" w:rsidRPr="00497489">
        <w:rPr>
          <w:rFonts w:cs="Arial"/>
          <w:szCs w:val="18"/>
        </w:rPr>
        <w:t xml:space="preserve">в </w:t>
      </w:r>
      <w:r w:rsidR="00396612">
        <w:t>напорн</w:t>
      </w:r>
      <w:r w:rsidR="00497489">
        <w:t>ом</w:t>
      </w:r>
      <w:r w:rsidR="00396612" w:rsidRPr="00B87C06">
        <w:rPr>
          <w:rFonts w:cs="Arial"/>
          <w:color w:val="000000"/>
          <w:szCs w:val="18"/>
        </w:rPr>
        <w:t xml:space="preserve"> трубопровод</w:t>
      </w:r>
      <w:r w:rsidR="00497489">
        <w:rPr>
          <w:rFonts w:cs="Arial"/>
          <w:color w:val="000000"/>
          <w:szCs w:val="18"/>
        </w:rPr>
        <w:t>е</w:t>
      </w:r>
      <w:r w:rsidR="003F61AC">
        <w:t>, изготовленн</w:t>
      </w:r>
      <w:r w:rsidR="00497489">
        <w:t>ом</w:t>
      </w:r>
      <w:r w:rsidR="003F61AC">
        <w:t xml:space="preserve"> из звукопровод</w:t>
      </w:r>
      <w:r w:rsidR="003F61AC">
        <w:t>я</w:t>
      </w:r>
      <w:r w:rsidR="003F61AC">
        <w:t>щих материалов, для контроля и учета, в том числе коммерческого, в канализ</w:t>
      </w:r>
      <w:r w:rsidR="003F61AC">
        <w:t>а</w:t>
      </w:r>
      <w:r w:rsidR="003F61AC">
        <w:t xml:space="preserve">ционных сетях, на </w:t>
      </w:r>
      <w:r w:rsidR="003F61AC" w:rsidRPr="00472162">
        <w:t>очистных</w:t>
      </w:r>
      <w:r w:rsidR="003F61AC">
        <w:t xml:space="preserve"> сооружениях, промышленных пред</w:t>
      </w:r>
      <w:r w:rsidR="001817F0">
        <w:t>приятиях</w:t>
      </w:r>
      <w:r w:rsidR="00705006">
        <w:t xml:space="preserve">, </w:t>
      </w:r>
      <w:r w:rsidR="00705006" w:rsidRPr="00ED59A8">
        <w:rPr>
          <w:b/>
        </w:rPr>
        <w:t>при значительном расстоянии от объекта измерения до места установки эле</w:t>
      </w:r>
      <w:r w:rsidR="00705006" w:rsidRPr="00ED59A8">
        <w:rPr>
          <w:b/>
        </w:rPr>
        <w:t>к</w:t>
      </w:r>
      <w:r w:rsidR="00705006" w:rsidRPr="00ED59A8">
        <w:rPr>
          <w:b/>
        </w:rPr>
        <w:t>тронного блока (</w:t>
      </w:r>
      <w:r w:rsidR="00705006" w:rsidRPr="00ED59A8">
        <w:rPr>
          <w:rFonts w:ascii="Georgia" w:eastAsia="Batang" w:hAnsi="Georgia"/>
          <w:b/>
          <w:i/>
          <w:lang w:val="en-US"/>
        </w:rPr>
        <w:t>l</w:t>
      </w:r>
      <w:r w:rsidR="00705006" w:rsidRPr="00ED59A8">
        <w:rPr>
          <w:b/>
        </w:rPr>
        <w:t xml:space="preserve"> </w:t>
      </w:r>
      <w:r w:rsidR="00705006" w:rsidRPr="00ED59A8">
        <w:rPr>
          <w:rFonts w:cs="Arial"/>
          <w:b/>
        </w:rPr>
        <w:t>≤</w:t>
      </w:r>
      <w:r w:rsidR="00705006" w:rsidRPr="00ED59A8">
        <w:rPr>
          <w:b/>
        </w:rPr>
        <w:t xml:space="preserve"> 1200м).</w:t>
      </w:r>
    </w:p>
    <w:p w:rsidR="003F61AC" w:rsidRDefault="003F61AC">
      <w:pPr>
        <w:pStyle w:val="2"/>
      </w:pPr>
      <w:bookmarkStart w:id="4" w:name="_Toc232768045"/>
      <w:bookmarkStart w:id="5" w:name="_Toc447273497"/>
      <w:r>
        <w:t>3. СОСТАВ РАСХОДОМЕРА</w:t>
      </w:r>
      <w:bookmarkEnd w:id="4"/>
      <w:bookmarkEnd w:id="5"/>
    </w:p>
    <w:p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первичны</w:t>
      </w:r>
      <w:r w:rsidR="00497489">
        <w:rPr>
          <w:rFonts w:ascii="Arial" w:hAnsi="Arial" w:cs="Arial"/>
          <w:color w:val="000000"/>
          <w:sz w:val="18"/>
          <w:szCs w:val="18"/>
        </w:rPr>
        <w:t>й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преобразовател</w:t>
      </w:r>
      <w:r w:rsidR="00497489">
        <w:rPr>
          <w:rFonts w:ascii="Arial" w:hAnsi="Arial" w:cs="Arial"/>
          <w:color w:val="000000"/>
          <w:sz w:val="18"/>
          <w:szCs w:val="18"/>
        </w:rPr>
        <w:t xml:space="preserve">ь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и </w:t>
      </w:r>
      <w:r w:rsidR="00BB4F4F">
        <w:rPr>
          <w:rFonts w:ascii="Arial" w:hAnsi="Arial" w:cs="Arial"/>
          <w:color w:val="000000"/>
          <w:sz w:val="18"/>
          <w:szCs w:val="18"/>
        </w:rPr>
        <w:t xml:space="preserve">два электронных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блок</w:t>
      </w:r>
      <w:r w:rsidR="00BB4F4F">
        <w:rPr>
          <w:rFonts w:ascii="Arial" w:hAnsi="Arial" w:cs="Arial"/>
          <w:color w:val="000000"/>
          <w:sz w:val="18"/>
          <w:szCs w:val="18"/>
        </w:rPr>
        <w:t>а</w:t>
      </w:r>
      <w:r w:rsidR="00497489">
        <w:rPr>
          <w:rFonts w:ascii="Arial" w:hAnsi="Arial" w:cs="Arial"/>
          <w:color w:val="000000"/>
          <w:sz w:val="18"/>
          <w:szCs w:val="18"/>
        </w:rPr>
        <w:t>: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025794">
        <w:rPr>
          <w:rFonts w:ascii="Arial" w:hAnsi="Arial" w:cs="Arial"/>
          <w:sz w:val="18"/>
          <w:szCs w:val="18"/>
        </w:rPr>
        <w:t>БЭ-</w:t>
      </w:r>
      <w:r w:rsidR="00025794" w:rsidRPr="00025794">
        <w:rPr>
          <w:rFonts w:ascii="Arial" w:hAnsi="Arial" w:cs="Arial"/>
          <w:sz w:val="18"/>
          <w:szCs w:val="18"/>
        </w:rPr>
        <w:t>3</w:t>
      </w:r>
      <w:r w:rsidR="00BB4F4F" w:rsidRPr="00025794">
        <w:rPr>
          <w:rFonts w:ascii="Arial" w:hAnsi="Arial" w:cs="Arial"/>
          <w:sz w:val="18"/>
          <w:szCs w:val="18"/>
        </w:rPr>
        <w:t xml:space="preserve"> и БЭ-</w:t>
      </w:r>
      <w:r w:rsidR="00025794" w:rsidRPr="00025794">
        <w:rPr>
          <w:rFonts w:ascii="Arial" w:hAnsi="Arial" w:cs="Arial"/>
          <w:sz w:val="18"/>
          <w:szCs w:val="18"/>
        </w:rPr>
        <w:t>4</w:t>
      </w:r>
      <w:r w:rsidR="00393E52">
        <w:rPr>
          <w:rFonts w:ascii="Arial" w:hAnsi="Arial" w:cs="Arial"/>
          <w:color w:val="000000"/>
          <w:sz w:val="18"/>
          <w:szCs w:val="18"/>
        </w:rPr>
        <w:t>.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соеди</w:t>
      </w:r>
      <w:r w:rsidR="00BB4F4F">
        <w:rPr>
          <w:rFonts w:ascii="Arial" w:hAnsi="Arial" w:cs="Arial"/>
          <w:color w:val="000000"/>
          <w:sz w:val="18"/>
          <w:szCs w:val="18"/>
        </w:rPr>
        <w:t xml:space="preserve">нен с </w:t>
      </w:r>
      <w:r w:rsidR="00BB4F4F" w:rsidRPr="00025794">
        <w:rPr>
          <w:rFonts w:ascii="Arial" w:hAnsi="Arial" w:cs="Arial"/>
          <w:sz w:val="18"/>
          <w:szCs w:val="18"/>
        </w:rPr>
        <w:t>БЭ-</w:t>
      </w:r>
      <w:r w:rsidR="00025794" w:rsidRPr="00025794">
        <w:rPr>
          <w:rFonts w:ascii="Arial" w:hAnsi="Arial" w:cs="Arial"/>
          <w:sz w:val="18"/>
          <w:szCs w:val="18"/>
        </w:rPr>
        <w:t>3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двумя отрезками кабеля</w:t>
      </w:r>
      <w:r w:rsidR="00BB4F4F">
        <w:rPr>
          <w:rFonts w:ascii="Arial" w:hAnsi="Arial" w:cs="Arial"/>
          <w:color w:val="000000"/>
          <w:sz w:val="18"/>
          <w:szCs w:val="18"/>
        </w:rPr>
        <w:t>.</w:t>
      </w:r>
      <w:r w:rsidR="00705006">
        <w:rPr>
          <w:rFonts w:ascii="Arial" w:hAnsi="Arial" w:cs="Arial"/>
          <w:color w:val="000000"/>
          <w:sz w:val="18"/>
          <w:szCs w:val="18"/>
        </w:rPr>
        <w:t xml:space="preserve"> БЭ-3 соединен с БЭ-4 экранированным кабелем парной скрутки (витая пара).</w:t>
      </w:r>
    </w:p>
    <w:p w:rsidR="003F61AC" w:rsidRPr="00472162" w:rsidRDefault="00393E52" w:rsidP="00393E52">
      <w:pPr>
        <w:pStyle w:val="a9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</w:t>
      </w:r>
      <w:r w:rsidR="003F61AC" w:rsidRPr="00472162">
        <w:rPr>
          <w:rFonts w:ascii="Arial" w:hAnsi="Arial" w:cs="Arial"/>
          <w:sz w:val="18"/>
          <w:szCs w:val="18"/>
        </w:rPr>
        <w:t>профили).</w:t>
      </w:r>
      <w:r w:rsidR="00773779" w:rsidRPr="00472162">
        <w:rPr>
          <w:rFonts w:ascii="Arial" w:hAnsi="Arial" w:cs="Arial"/>
          <w:sz w:val="18"/>
          <w:szCs w:val="18"/>
        </w:rPr>
        <w:t xml:space="preserve"> </w:t>
      </w:r>
    </w:p>
    <w:p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>между ПП-1 и БЭ-</w:t>
      </w:r>
      <w:r w:rsidR="00025794">
        <w:rPr>
          <w:rFonts w:cs="Arial"/>
          <w:szCs w:val="18"/>
        </w:rPr>
        <w:t>3</w:t>
      </w:r>
      <w:r w:rsidR="00393E52" w:rsidRPr="00393E52">
        <w:rPr>
          <w:szCs w:val="18"/>
        </w:rPr>
        <w:t xml:space="preserve"> </w:t>
      </w:r>
      <w:r w:rsidR="0024437A">
        <w:t>составляет</w:t>
      </w:r>
      <w:r w:rsidR="00BB4F4F">
        <w:rPr>
          <w:szCs w:val="18"/>
        </w:rPr>
        <w:t xml:space="preserve"> </w:t>
      </w:r>
      <w:r w:rsidR="00472162">
        <w:rPr>
          <w:szCs w:val="18"/>
        </w:rPr>
        <w:t>5</w:t>
      </w:r>
      <w:r w:rsidR="00BB4F4F">
        <w:rPr>
          <w:szCs w:val="18"/>
        </w:rPr>
        <w:t xml:space="preserve"> м</w:t>
      </w:r>
      <w:r w:rsidR="00705006">
        <w:rPr>
          <w:szCs w:val="18"/>
        </w:rPr>
        <w:t xml:space="preserve"> (10 м по спецзаказу)</w:t>
      </w:r>
      <w:r w:rsidR="00BB4F4F">
        <w:rPr>
          <w:szCs w:val="18"/>
        </w:rPr>
        <w:t xml:space="preserve">. Соединительный кабель между </w:t>
      </w:r>
      <w:r w:rsidR="00BB4F4F" w:rsidRPr="00025794">
        <w:rPr>
          <w:szCs w:val="18"/>
        </w:rPr>
        <w:t>БЭ</w:t>
      </w:r>
      <w:r w:rsidR="00025794" w:rsidRPr="00025794">
        <w:rPr>
          <w:szCs w:val="18"/>
        </w:rPr>
        <w:t>-3</w:t>
      </w:r>
      <w:r w:rsidR="00BB4F4F" w:rsidRPr="00025794">
        <w:rPr>
          <w:szCs w:val="18"/>
        </w:rPr>
        <w:t xml:space="preserve"> и БЭ</w:t>
      </w:r>
      <w:r w:rsidR="00025794" w:rsidRPr="00025794">
        <w:rPr>
          <w:szCs w:val="18"/>
        </w:rPr>
        <w:t>-4</w:t>
      </w:r>
      <w:r w:rsidR="00BB4F4F">
        <w:rPr>
          <w:szCs w:val="18"/>
        </w:rPr>
        <w:t xml:space="preserve"> в комплект поставки не входит.</w:t>
      </w:r>
    </w:p>
    <w:p w:rsidR="009B496B" w:rsidRDefault="009B496B" w:rsidP="001749B4">
      <w:pPr>
        <w:pStyle w:val="a9"/>
        <w:spacing w:line="360" w:lineRule="auto"/>
        <w:jc w:val="both"/>
      </w:pPr>
      <w:bookmarkStart w:id="6" w:name="_Toc232768046"/>
      <w:r>
        <w:br w:type="page"/>
      </w:r>
    </w:p>
    <w:p w:rsidR="003F61AC" w:rsidRDefault="003F61AC" w:rsidP="006C3482">
      <w:pPr>
        <w:pStyle w:val="2"/>
      </w:pPr>
      <w:bookmarkStart w:id="7" w:name="_Toc447273498"/>
      <w:r>
        <w:t>4. ТЕХНИЧЕСКИЕ ДАННЫЕ</w:t>
      </w:r>
      <w:bookmarkEnd w:id="6"/>
      <w:bookmarkEnd w:id="7"/>
    </w:p>
    <w:p w:rsidR="00705006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</w:t>
      </w:r>
      <w:r>
        <w:t>м</w:t>
      </w:r>
      <w:r>
        <w:t>марного (интегрального) объема (количества) звукопроводящих жидкостей</w:t>
      </w:r>
      <w:r w:rsidR="001749B4">
        <w:t xml:space="preserve"> </w:t>
      </w:r>
      <w:r>
        <w:t xml:space="preserve">с низким содержанием газообразных и твердых веществ </w:t>
      </w:r>
      <w:r>
        <w:rPr>
          <w:b/>
        </w:rPr>
        <w:t>при полностью запо</w:t>
      </w:r>
      <w:r>
        <w:rPr>
          <w:b/>
        </w:rPr>
        <w:t>л</w:t>
      </w:r>
      <w:r>
        <w:rPr>
          <w:b/>
        </w:rPr>
        <w:t>ненном сечении напорн</w:t>
      </w:r>
      <w:r w:rsidR="00025794">
        <w:rPr>
          <w:b/>
        </w:rPr>
        <w:t>ого</w:t>
      </w:r>
      <w:r>
        <w:rPr>
          <w:b/>
        </w:rPr>
        <w:t xml:space="preserve"> трубопровод</w:t>
      </w:r>
      <w:r w:rsidR="00025794">
        <w:rPr>
          <w:b/>
        </w:rPr>
        <w:t>а</w:t>
      </w:r>
      <w:r w:rsidR="0000670B" w:rsidRPr="0000670B">
        <w:t>, протека</w:t>
      </w:r>
      <w:r w:rsidR="0000670B">
        <w:t>ющих в прямом и обра</w:t>
      </w:r>
      <w:r w:rsidR="0000670B">
        <w:t>т</w:t>
      </w:r>
      <w:r w:rsidR="0000670B">
        <w:t>ном</w:t>
      </w:r>
      <w:r w:rsidR="001749B4">
        <w:t xml:space="preserve"> </w:t>
      </w:r>
      <w:r w:rsidR="0000670B">
        <w:t>направлении</w:t>
      </w:r>
      <w:r>
        <w:t>.</w:t>
      </w:r>
      <w:r w:rsidR="00705006">
        <w:t xml:space="preserve"> </w:t>
      </w:r>
      <w:r w:rsidR="001749B4">
        <w:t xml:space="preserve"> </w:t>
      </w:r>
      <w:r w:rsidR="00421529">
        <w:t>Необходимость и</w:t>
      </w:r>
      <w:r w:rsidR="00705006">
        <w:t>змерени</w:t>
      </w:r>
      <w:r w:rsidR="00421529">
        <w:t>я</w:t>
      </w:r>
      <w:r w:rsidR="00705006">
        <w:t xml:space="preserve"> потока жидкости, протекающей в обратном направлении</w:t>
      </w:r>
      <w:r w:rsidR="00421529">
        <w:t>, должна указываться в заказе</w:t>
      </w:r>
      <w:r w:rsidR="00705006">
        <w:t xml:space="preserve">. </w:t>
      </w:r>
    </w:p>
    <w:p w:rsidR="003F61AC" w:rsidRDefault="003F61AC">
      <w:pPr>
        <w:pStyle w:val="a7"/>
        <w:ind w:firstLine="709"/>
        <w:jc w:val="both"/>
      </w:pPr>
      <w:r>
        <w:t>Допускается наличие в контролируемой среде газовых</w:t>
      </w:r>
      <w:r w:rsidR="00705006">
        <w:t xml:space="preserve"> </w:t>
      </w:r>
      <w:r>
        <w:t>включений и твердых частиц в количестве не более 1 % объема.</w:t>
      </w:r>
      <w:r w:rsidR="00705006">
        <w:t xml:space="preserve"> </w:t>
      </w:r>
    </w:p>
    <w:p w:rsidR="00E4480A" w:rsidRPr="00DC79BF" w:rsidRDefault="00090D66" w:rsidP="00E4480A">
      <w:pPr>
        <w:pStyle w:val="a7"/>
        <w:ind w:firstLine="709"/>
        <w:jc w:val="both"/>
        <w:rPr>
          <w:rFonts w:cs="Arial"/>
          <w:szCs w:val="18"/>
        </w:rPr>
      </w:pPr>
      <w:r w:rsidRPr="00DC79BF">
        <w:t>4.2. Электронны</w:t>
      </w:r>
      <w:r w:rsidR="00636B2F" w:rsidRPr="00DC79BF">
        <w:t>й</w:t>
      </w:r>
      <w:r w:rsidRPr="00DC79BF">
        <w:t xml:space="preserve"> блок </w:t>
      </w:r>
      <w:r w:rsidR="00393E52" w:rsidRPr="00DC79BF">
        <w:t>БЭ-</w:t>
      </w:r>
      <w:r w:rsidR="00025794" w:rsidRPr="00DC79BF">
        <w:t>4</w:t>
      </w:r>
      <w:r w:rsidR="0024437A" w:rsidRPr="00DC79BF">
        <w:t xml:space="preserve"> </w:t>
      </w:r>
      <w:r w:rsidRPr="00DC79BF">
        <w:t>формиру</w:t>
      </w:r>
      <w:r w:rsidR="00636B2F" w:rsidRPr="00DC79BF">
        <w:t>е</w:t>
      </w:r>
      <w:r w:rsidRPr="00DC79BF">
        <w:t xml:space="preserve">т выходной сигнал расходомера </w:t>
      </w:r>
      <w:r w:rsidRPr="00DC79BF">
        <w:sym w:font="Symbol" w:char="F02D"/>
      </w:r>
      <w:r w:rsidRPr="00DC79BF">
        <w:t xml:space="preserve"> показания жидкокристаллического дисплея, </w:t>
      </w:r>
      <w:r w:rsidR="00E4480A" w:rsidRPr="00DC79BF">
        <w:rPr>
          <w:rFonts w:cs="Arial"/>
          <w:szCs w:val="18"/>
        </w:rPr>
        <w:t>на котором отображается сл</w:t>
      </w:r>
      <w:r w:rsidR="00E4480A" w:rsidRPr="00DC79BF">
        <w:rPr>
          <w:rFonts w:cs="Arial"/>
          <w:szCs w:val="18"/>
        </w:rPr>
        <w:t>е</w:t>
      </w:r>
      <w:r w:rsidR="00E4480A" w:rsidRPr="00DC79BF">
        <w:rPr>
          <w:rFonts w:cs="Arial"/>
          <w:szCs w:val="18"/>
        </w:rPr>
        <w:t xml:space="preserve">дующая информация: 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объем жидкости</w:t>
      </w:r>
      <w:r w:rsidR="00112F88">
        <w:rPr>
          <w:rFonts w:ascii="Arial" w:hAnsi="Arial" w:cs="Arial"/>
          <w:sz w:val="18"/>
          <w:szCs w:val="18"/>
        </w:rPr>
        <w:t>, протекающей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почасового – 1925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посуточного – 2200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перерывов учета – 100 записей;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DC79BF">
        <w:rPr>
          <w:rFonts w:ascii="Arial" w:hAnsi="Arial" w:cs="Arial"/>
          <w:color w:val="000000"/>
          <w:sz w:val="18"/>
          <w:szCs w:val="18"/>
        </w:rPr>
        <w:t>а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горячая вода, сточные воды и т.д.</w:t>
      </w:r>
      <w:r w:rsidR="00071519" w:rsidRPr="00071519">
        <w:rPr>
          <w:rFonts w:ascii="Arial" w:hAnsi="Arial" w:cs="Arial"/>
          <w:color w:val="000000"/>
          <w:sz w:val="18"/>
          <w:szCs w:val="18"/>
        </w:rPr>
        <w:t>)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DC79BF">
        <w:rPr>
          <w:rFonts w:ascii="Arial" w:hAnsi="Arial" w:cs="Arial"/>
          <w:color w:val="000000"/>
          <w:sz w:val="18"/>
          <w:szCs w:val="18"/>
        </w:rPr>
        <w:t>ого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DC79BF">
        <w:rPr>
          <w:rFonts w:ascii="Arial" w:hAnsi="Arial" w:cs="Arial"/>
          <w:color w:val="000000"/>
          <w:sz w:val="18"/>
          <w:szCs w:val="18"/>
        </w:rPr>
        <w:t>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кнопок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расходоме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:rsidR="000551F5" w:rsidRDefault="00090D66" w:rsidP="008E0372">
      <w:pPr>
        <w:pStyle w:val="a7"/>
        <w:ind w:firstLine="709"/>
        <w:jc w:val="both"/>
      </w:pPr>
      <w:r>
        <w:t>Расходомер может иметь</w:t>
      </w:r>
      <w:r w:rsidR="000551F5">
        <w:t>:</w:t>
      </w:r>
    </w:p>
    <w:p w:rsidR="000551F5" w:rsidRDefault="000551F5" w:rsidP="008E0372">
      <w:pPr>
        <w:pStyle w:val="a7"/>
        <w:ind w:firstLine="709"/>
        <w:jc w:val="both"/>
      </w:pPr>
      <w:r>
        <w:t>- активны</w:t>
      </w:r>
      <w:r w:rsidR="00DC79BF">
        <w:t>й</w:t>
      </w:r>
      <w:r>
        <w:t xml:space="preserve"> токовы</w:t>
      </w:r>
      <w:r w:rsidR="00DC79BF">
        <w:t>й</w:t>
      </w:r>
      <w:r>
        <w:t xml:space="preserve"> выход (диапазон</w:t>
      </w:r>
      <w:r w:rsidR="00090D66">
        <w:t xml:space="preserve"> 0-5, 0-20, 4-20 мА постоянного т</w:t>
      </w:r>
      <w:r w:rsidR="00090D66">
        <w:t>о</w:t>
      </w:r>
      <w:r w:rsidR="00090D66">
        <w:t>ка,</w:t>
      </w:r>
      <w:r>
        <w:t xml:space="preserve"> выбирается пользователем);</w:t>
      </w:r>
    </w:p>
    <w:p w:rsidR="000551F5" w:rsidRDefault="000551F5" w:rsidP="008E0372">
      <w:pPr>
        <w:pStyle w:val="a7"/>
        <w:ind w:firstLine="709"/>
        <w:jc w:val="both"/>
      </w:pPr>
      <w:r>
        <w:t>-</w:t>
      </w:r>
      <w:r w:rsidR="00090D66">
        <w:t xml:space="preserve"> </w:t>
      </w:r>
      <w:r w:rsidR="008E0372">
        <w:t>релейны</w:t>
      </w:r>
      <w:r w:rsidR="00DC79BF">
        <w:t>й</w:t>
      </w:r>
      <w:r>
        <w:t xml:space="preserve"> или импульсны</w:t>
      </w:r>
      <w:r w:rsidR="00DC79BF">
        <w:t>й</w:t>
      </w:r>
      <w:r w:rsidR="008E0372">
        <w:t xml:space="preserve"> выход (</w:t>
      </w:r>
      <w:r w:rsidR="008E0372" w:rsidRPr="00DC79BF">
        <w:t xml:space="preserve">сухие контакты реле: максимальное напряжение на контактах не более </w:t>
      </w:r>
      <w:r w:rsidR="00472162">
        <w:t>6</w:t>
      </w:r>
      <w:r w:rsidR="008E0372" w:rsidRPr="00DC79BF">
        <w:t xml:space="preserve">0 В постоянного или переменного тока, ток через контакты реле не более </w:t>
      </w:r>
      <w:r w:rsidR="00472162">
        <w:t>20</w:t>
      </w:r>
      <w:r w:rsidR="008E0372" w:rsidRPr="00DC79BF">
        <w:t>0 мА)</w:t>
      </w:r>
      <w:r w:rsidRPr="00DC79BF">
        <w:t>;</w:t>
      </w:r>
    </w:p>
    <w:p w:rsidR="0061239D" w:rsidRPr="0061239D" w:rsidRDefault="0061239D" w:rsidP="008E0372">
      <w:pPr>
        <w:pStyle w:val="a7"/>
        <w:ind w:firstLine="709"/>
        <w:jc w:val="both"/>
      </w:pPr>
      <w:r>
        <w:t xml:space="preserve">- встроенный интерфейс </w:t>
      </w:r>
      <w:r>
        <w:rPr>
          <w:lang w:val="en-US"/>
        </w:rPr>
        <w:t>USB</w:t>
      </w:r>
      <w:r>
        <w:t>, обеспечивающий возможность вывода информации на компьютер</w:t>
      </w:r>
      <w:r w:rsidR="00A806ED">
        <w:t>;</w:t>
      </w:r>
    </w:p>
    <w:p w:rsidR="000551F5" w:rsidRDefault="000551F5" w:rsidP="008E0372">
      <w:pPr>
        <w:pStyle w:val="a7"/>
        <w:ind w:firstLine="709"/>
        <w:jc w:val="both"/>
      </w:pPr>
      <w:r w:rsidRPr="00DC79BF">
        <w:t>-</w:t>
      </w:r>
      <w:r>
        <w:rPr>
          <w:b/>
        </w:rPr>
        <w:t xml:space="preserve">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</w:t>
      </w:r>
      <w:r>
        <w:t>вывод</w:t>
      </w:r>
      <w:r w:rsidR="00DC79BF">
        <w:t>а</w:t>
      </w:r>
      <w:r>
        <w:t xml:space="preserve"> информации</w:t>
      </w:r>
      <w:r w:rsidR="00E877A4">
        <w:t xml:space="preserve"> </w:t>
      </w:r>
      <w:r w:rsidR="00306ED1">
        <w:t>непосредственно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>-моде</w:t>
      </w:r>
      <w:r w:rsidR="0061239D">
        <w:t>ма производства фирмы «Сигнур».</w:t>
      </w:r>
    </w:p>
    <w:p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:rsidR="009803AA" w:rsidRDefault="009803AA" w:rsidP="008E0372">
      <w:pPr>
        <w:pStyle w:val="a7"/>
        <w:ind w:firstLine="709"/>
        <w:jc w:val="both"/>
        <w:rPr>
          <w:b/>
          <w:i/>
        </w:rPr>
      </w:pPr>
    </w:p>
    <w:p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 xml:space="preserve">изготавливается с кабелями длиной </w:t>
      </w:r>
      <w:r w:rsidR="00B5231E">
        <w:rPr>
          <w:b/>
          <w:i/>
        </w:rPr>
        <w:t>5</w:t>
      </w:r>
      <w:r w:rsidR="000551F5">
        <w:rPr>
          <w:b/>
          <w:i/>
        </w:rPr>
        <w:t xml:space="preserve">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</w:t>
      </w:r>
      <w:r w:rsidR="000551F5" w:rsidRPr="00B978EF">
        <w:rPr>
          <w:b/>
          <w:i/>
          <w:u w:val="single"/>
        </w:rPr>
        <w:t>не</w:t>
      </w:r>
      <w:r w:rsidRPr="00B978EF">
        <w:rPr>
          <w:b/>
          <w:i/>
          <w:u w:val="single"/>
        </w:rPr>
        <w:t xml:space="preserve"> включает в себя</w:t>
      </w:r>
      <w:r>
        <w:rPr>
          <w:b/>
          <w:i/>
        </w:rPr>
        <w:t xml:space="preserve">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 w:rsidR="00153892">
        <w:rPr>
          <w:b/>
          <w:i/>
        </w:rPr>
        <w:t>ы</w:t>
      </w:r>
      <w:r>
        <w:rPr>
          <w:b/>
          <w:i/>
        </w:rPr>
        <w:t xml:space="preserve"> </w:t>
      </w:r>
      <w:r w:rsidR="002875A9">
        <w:rPr>
          <w:b/>
          <w:i/>
          <w:lang w:val="en-US"/>
        </w:rPr>
        <w:t>USB</w:t>
      </w:r>
      <w:r w:rsidR="002875A9" w:rsidRPr="002875A9">
        <w:rPr>
          <w:b/>
          <w:i/>
        </w:rPr>
        <w:t xml:space="preserve">,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>-модем. Необходимость установки этих блоков</w:t>
      </w:r>
      <w:r w:rsidR="00DC79BF">
        <w:rPr>
          <w:b/>
          <w:i/>
        </w:rPr>
        <w:t xml:space="preserve"> и измерение жидкости, протекающей в обратном направлении,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:rsidR="009803AA" w:rsidRDefault="009803AA" w:rsidP="008E0372">
      <w:pPr>
        <w:pStyle w:val="a7"/>
        <w:ind w:firstLine="709"/>
        <w:jc w:val="both"/>
      </w:pPr>
    </w:p>
    <w:p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риложение 1</w:t>
      </w:r>
      <w:r w:rsidR="00636B2F">
        <w:t>)</w:t>
      </w:r>
      <w:r>
        <w:t>:</w:t>
      </w:r>
    </w:p>
    <w:p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DC79BF">
        <w:rPr>
          <w:i/>
        </w:rPr>
        <w:t>1</w:t>
      </w:r>
      <w:r w:rsidR="000551F5">
        <w:rPr>
          <w:i/>
        </w:rPr>
        <w:t>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 w:rsidRPr="00302B28">
        <w:rPr>
          <w:i/>
        </w:rPr>
        <w:t>.</w:t>
      </w:r>
      <w:r w:rsidRPr="00302B28">
        <w:rPr>
          <w:b/>
          <w:i/>
        </w:rPr>
        <w:t xml:space="preserve"> </w:t>
      </w:r>
      <w:r w:rsidRPr="00302B28">
        <w:rPr>
          <w:i/>
        </w:rPr>
        <w:t>ТУ 4213-01</w:t>
      </w:r>
      <w:r w:rsidR="001F0E0D" w:rsidRPr="00302B28">
        <w:rPr>
          <w:i/>
        </w:rPr>
        <w:t>4</w:t>
      </w:r>
      <w:r w:rsidRPr="00302B28">
        <w:rPr>
          <w:i/>
        </w:rPr>
        <w:t>-18623641-</w:t>
      </w:r>
      <w:r w:rsidR="001F0E0D" w:rsidRPr="00302B28">
        <w:rPr>
          <w:i/>
        </w:rPr>
        <w:t>1</w:t>
      </w:r>
      <w:r w:rsidR="006C3482" w:rsidRPr="00302B28">
        <w:rPr>
          <w:i/>
        </w:rPr>
        <w:t>2</w:t>
      </w:r>
      <w:r>
        <w:rPr>
          <w:i/>
        </w:rPr>
        <w:t>"</w:t>
      </w:r>
    </w:p>
    <w:p w:rsidR="009803AA" w:rsidRDefault="009803AA">
      <w:pPr>
        <w:pStyle w:val="a7"/>
        <w:ind w:firstLine="709"/>
        <w:jc w:val="both"/>
      </w:pPr>
    </w:p>
    <w:p w:rsidR="00DC79BF" w:rsidRDefault="003F61AC" w:rsidP="00DC79BF">
      <w:pPr>
        <w:pStyle w:val="a7"/>
        <w:ind w:firstLine="709"/>
        <w:jc w:val="both"/>
      </w:pPr>
      <w:r>
        <w:t>4.</w:t>
      </w:r>
      <w:r w:rsidR="008E0372">
        <w:t>3</w:t>
      </w:r>
      <w:r>
        <w:t xml:space="preserve">. ПП-1 устанавливается на прямолинейном участке трубопровода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2pt" o:ole="" fillcolor="window">
            <v:imagedata r:id="rId8" o:title=""/>
          </v:shape>
          <o:OLEObject Type="Embed" ProgID="Equation.3" ShapeID="_x0000_i1025" DrawAspect="Content" ObjectID="_1551885892" r:id="rId9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>
          <v:shape id="_x0000_i1026" type="#_x0000_t75" style="width:9pt;height:12pt" o:ole="" fillcolor="window">
            <v:imagedata r:id="rId8" o:title=""/>
          </v:shape>
          <o:OLEObject Type="Embed" ProgID="Equation.3" ShapeID="_x0000_i1026" DrawAspect="Content" ObjectID="_1551885893" r:id="rId10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>у пос</w:t>
      </w:r>
      <w:r w:rsidR="007A086A">
        <w:rPr>
          <w:color w:val="000000"/>
        </w:rPr>
        <w:t>ле места установки (приложение 8</w:t>
      </w:r>
      <w:r>
        <w:rPr>
          <w:color w:val="000000"/>
        </w:rPr>
        <w:t xml:space="preserve">). </w:t>
      </w:r>
      <w:r w:rsidR="00DC79BF">
        <w:rPr>
          <w:color w:val="000000"/>
        </w:rPr>
        <w:t>У</w:t>
      </w:r>
      <w:r w:rsidR="00DC79BF" w:rsidRPr="002F098B">
        <w:t>стан</w:t>
      </w:r>
      <w:r w:rsidR="00DC79BF">
        <w:t>овка</w:t>
      </w:r>
      <w:r w:rsidR="00DC79BF" w:rsidRPr="002F098B">
        <w:t xml:space="preserve"> ПП-1 на горизонтальных участках трубопроводов </w:t>
      </w:r>
      <w:r w:rsidR="00DC79BF">
        <w:t>рекомендуется</w:t>
      </w:r>
      <w:r w:rsidR="00DC79BF" w:rsidRPr="002F098B">
        <w:t xml:space="preserve"> в плоскости, расположенной под углом 0</w:t>
      </w:r>
      <w:r w:rsidR="00DC79BF" w:rsidRPr="002F098B">
        <w:rPr>
          <w:rFonts w:cs="Arial"/>
        </w:rPr>
        <w:t>º</w:t>
      </w:r>
      <w:r w:rsidR="00DC79BF" w:rsidRPr="002F098B">
        <w:t xml:space="preserve"> – 45</w:t>
      </w:r>
      <w:r w:rsidR="00DC79BF" w:rsidRPr="002F098B">
        <w:rPr>
          <w:rFonts w:cs="Arial"/>
        </w:rPr>
        <w:t>º</w:t>
      </w:r>
      <w:r w:rsidR="00DC79BF" w:rsidRPr="002F098B">
        <w:t xml:space="preserve"> к горизонту.</w:t>
      </w:r>
      <w:r w:rsidR="00DC79BF">
        <w:t xml:space="preserve"> На вертикальных и наклонных участках трубопроводов установка ПП-1 допускается при восходящем потоке жидкости.</w:t>
      </w:r>
    </w:p>
    <w:p w:rsidR="00705006" w:rsidRPr="009C4050" w:rsidRDefault="003F61AC" w:rsidP="008E0372">
      <w:pPr>
        <w:pStyle w:val="a7"/>
        <w:ind w:firstLine="709"/>
        <w:jc w:val="both"/>
        <w:rPr>
          <w:color w:val="000000"/>
        </w:rPr>
      </w:pPr>
      <w:r>
        <w:t>4.</w:t>
      </w:r>
      <w:r w:rsidR="00491EAC">
        <w:t>4</w:t>
      </w:r>
      <w:r w:rsidR="003651C6">
        <w:t>.</w:t>
      </w:r>
      <w:r>
        <w:t xml:space="preserve"> </w:t>
      </w:r>
      <w:r w:rsidR="00705006">
        <w:t xml:space="preserve"> </w:t>
      </w:r>
      <w:r>
        <w:t>Допускается установка ПП-1 на сокращенном прямолинейном участке трубопровода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7" type="#_x0000_t75" style="width:9pt;height:12pt" o:ole="" fillcolor="window">
            <v:imagedata r:id="rId11" o:title=""/>
          </v:shape>
          <o:OLEObject Type="Embed" ProgID="Equation.3" ShapeID="_x0000_i1027" DrawAspect="Content" ObjectID="_1551885894" r:id="rId12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28" type="#_x0000_t75" style="width:9pt;height:12pt" o:ole="" fillcolor="window">
            <v:imagedata r:id="rId11" o:title=""/>
          </v:shape>
          <o:OLEObject Type="Embed" ProgID="Equation.3" ShapeID="_x0000_i1028" DrawAspect="Content" ObjectID="_1551885895" r:id="rId13"/>
        </w:object>
      </w:r>
      <w:r>
        <w:t>5</w:t>
      </w:r>
      <w:r>
        <w:rPr>
          <w:lang w:val="en-US"/>
        </w:rPr>
        <w:t>D</w:t>
      </w:r>
      <w:r>
        <w:t>у перед тройником или коленом,</w:t>
      </w:r>
      <w:r w:rsidR="009C4050" w:rsidRPr="009C4050">
        <w:t xml:space="preserve"> </w:t>
      </w:r>
      <w:r w:rsidR="00153892">
        <w:t>при этом прямой участок</w:t>
      </w:r>
      <w:r w:rsidR="009C4050">
        <w:t xml:space="preserve"> </w:t>
      </w:r>
      <w:r w:rsidR="00153892">
        <w:t>перед</w:t>
      </w:r>
      <w:r w:rsidR="009C4050">
        <w:t xml:space="preserve"> ПП-1 долж</w:t>
      </w:r>
      <w:r w:rsidR="00153892">
        <w:t>е</w:t>
      </w:r>
      <w:r w:rsidR="009C4050">
        <w:t>н быть 10</w:t>
      </w:r>
      <w:r w:rsidR="009C4050">
        <w:rPr>
          <w:lang w:val="en-US"/>
        </w:rPr>
        <w:t>Dy</w:t>
      </w:r>
      <w:r w:rsidR="009C4050">
        <w:t xml:space="preserve"> и более.</w:t>
      </w:r>
      <w:r>
        <w:t xml:space="preserve"> </w:t>
      </w:r>
      <w:r w:rsidR="009C4050">
        <w:t>Допускается установка ПП-1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9" type="#_x0000_t75" style="width:9pt;height:12pt" o:ole="" fillcolor="window">
            <v:imagedata r:id="rId11" o:title=""/>
          </v:shape>
          <o:OLEObject Type="Embed" ProgID="Equation.3" ShapeID="_x0000_i1029" DrawAspect="Content" ObjectID="_1551885896" r:id="rId14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30" type="#_x0000_t75" style="width:9pt;height:12pt" o:ole="" fillcolor="window">
            <v:imagedata r:id="rId11" o:title=""/>
          </v:shape>
          <o:OLEObject Type="Embed" ProgID="Equation.3" ShapeID="_x0000_i1030" DrawAspect="Content" ObjectID="_1551885897" r:id="rId15"/>
        </w:object>
      </w:r>
      <w:r>
        <w:t>10</w:t>
      </w:r>
      <w:r>
        <w:rPr>
          <w:lang w:val="en-US"/>
        </w:rPr>
        <w:t>D</w:t>
      </w:r>
      <w:r>
        <w:t>у после тройника и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31" type="#_x0000_t75" style="width:9pt;height:12pt" o:ole="" fillcolor="window">
            <v:imagedata r:id="rId11" o:title=""/>
          </v:shape>
          <o:OLEObject Type="Embed" ProgID="Equation.3" ShapeID="_x0000_i1031" DrawAspect="Content" ObjectID="_1551885898" r:id="rId16"/>
        </w:object>
      </w:r>
      <w:r>
        <w:t xml:space="preserve"> Н </w:t>
      </w:r>
      <w:r w:rsidRPr="00FB3969">
        <w:rPr>
          <w:position w:val="-4"/>
        </w:rPr>
        <w:object w:dxaOrig="200" w:dyaOrig="240">
          <v:shape id="_x0000_i1032" type="#_x0000_t75" style="width:9pt;height:12pt" o:ole="" fillcolor="window">
            <v:imagedata r:id="rId11" o:title=""/>
          </v:shape>
          <o:OLEObject Type="Embed" ProgID="Equation.3" ShapeID="_x0000_i1032" DrawAspect="Content" ObjectID="_1551885899" r:id="rId17"/>
        </w:object>
      </w:r>
      <w:r>
        <w:t>10</w:t>
      </w:r>
      <w:r>
        <w:rPr>
          <w:lang w:val="en-US"/>
        </w:rPr>
        <w:t>D</w:t>
      </w:r>
      <w:r>
        <w:t>у после колена</w:t>
      </w:r>
      <w:r w:rsidR="00ED59A8">
        <w:t>,</w:t>
      </w:r>
      <w:r>
        <w:rPr>
          <w:color w:val="000000"/>
        </w:rPr>
        <w:t xml:space="preserve"> </w:t>
      </w:r>
      <w:r w:rsidR="00153892">
        <w:rPr>
          <w:color w:val="000000"/>
        </w:rPr>
        <w:t>при этом прямой участок</w:t>
      </w:r>
      <w:r w:rsidR="009C4050">
        <w:rPr>
          <w:color w:val="000000"/>
        </w:rPr>
        <w:t xml:space="preserve"> после ПП-1 долж</w:t>
      </w:r>
      <w:r w:rsidR="00153892">
        <w:rPr>
          <w:color w:val="000000"/>
        </w:rPr>
        <w:t>е</w:t>
      </w:r>
      <w:r w:rsidR="009C4050">
        <w:rPr>
          <w:color w:val="000000"/>
        </w:rPr>
        <w:t xml:space="preserve">н быть 5 </w:t>
      </w:r>
      <w:r w:rsidR="009C4050">
        <w:rPr>
          <w:color w:val="000000"/>
          <w:lang w:val="en-US"/>
        </w:rPr>
        <w:t>Dy</w:t>
      </w:r>
      <w:r w:rsidR="009C4050">
        <w:rPr>
          <w:color w:val="000000"/>
        </w:rPr>
        <w:t xml:space="preserve"> и более</w:t>
      </w:r>
      <w:r w:rsidR="00ED59A8">
        <w:rPr>
          <w:color w:val="000000"/>
        </w:rPr>
        <w:t xml:space="preserve"> </w:t>
      </w:r>
      <w:r w:rsidR="00ED59A8" w:rsidRPr="007A086A">
        <w:t>(приложение 9)</w:t>
      </w:r>
      <w:r w:rsidR="009C4050">
        <w:rPr>
          <w:color w:val="000000"/>
        </w:rPr>
        <w:t>.</w:t>
      </w:r>
    </w:p>
    <w:p w:rsidR="003F61AC" w:rsidRDefault="008769A3" w:rsidP="008E0372">
      <w:pPr>
        <w:pStyle w:val="a7"/>
        <w:ind w:firstLine="709"/>
        <w:jc w:val="both"/>
        <w:rPr>
          <w:b/>
        </w:rPr>
      </w:pPr>
      <w:r w:rsidRPr="00705006">
        <w:rPr>
          <w:b/>
        </w:rPr>
        <w:t xml:space="preserve">При этом </w:t>
      </w:r>
      <w:r w:rsidR="003F61AC" w:rsidRPr="00705006">
        <w:rPr>
          <w:b/>
        </w:rPr>
        <w:t>ПП-1</w:t>
      </w:r>
      <w:r w:rsidR="002C739A" w:rsidRPr="00705006">
        <w:rPr>
          <w:b/>
        </w:rPr>
        <w:t xml:space="preserve"> </w:t>
      </w:r>
      <w:r w:rsidR="003F61AC" w:rsidRPr="00705006">
        <w:rPr>
          <w:b/>
        </w:rPr>
        <w:t xml:space="preserve">устанавливается в плоскости, </w:t>
      </w:r>
      <w:r w:rsidR="002C739A" w:rsidRPr="00705006">
        <w:rPr>
          <w:b/>
        </w:rPr>
        <w:t>расположенной под углом  45</w:t>
      </w:r>
      <w:r w:rsidRPr="00705006">
        <w:rPr>
          <w:rFonts w:cs="Arial"/>
          <w:b/>
        </w:rPr>
        <w:t>º</w:t>
      </w:r>
      <w:r w:rsidR="002C739A" w:rsidRPr="00705006">
        <w:rPr>
          <w:b/>
        </w:rPr>
        <w:t xml:space="preserve"> </w:t>
      </w:r>
      <w:r w:rsidR="004B457A" w:rsidRPr="00705006">
        <w:rPr>
          <w:rFonts w:cs="Arial"/>
          <w:b/>
        </w:rPr>
        <w:t>±</w:t>
      </w:r>
      <w:r w:rsidR="002C739A" w:rsidRPr="00705006">
        <w:rPr>
          <w:b/>
        </w:rPr>
        <w:t xml:space="preserve"> </w:t>
      </w:r>
      <w:r w:rsidR="004B457A" w:rsidRPr="00705006">
        <w:rPr>
          <w:b/>
        </w:rPr>
        <w:t>5</w:t>
      </w:r>
      <w:r w:rsidR="002C739A" w:rsidRPr="00705006">
        <w:rPr>
          <w:rFonts w:cs="Arial"/>
          <w:b/>
        </w:rPr>
        <w:t>º</w:t>
      </w:r>
      <w:r w:rsidR="002C739A" w:rsidRPr="00705006">
        <w:rPr>
          <w:b/>
        </w:rPr>
        <w:t xml:space="preserve"> к</w:t>
      </w:r>
      <w:r w:rsidR="003F61AC" w:rsidRPr="00705006">
        <w:rPr>
          <w:b/>
        </w:rPr>
        <w:t xml:space="preserve"> плоскости «тройника» или «колена».</w:t>
      </w:r>
    </w:p>
    <w:p w:rsidR="00705006" w:rsidRPr="00705006" w:rsidRDefault="00705006" w:rsidP="008E0372">
      <w:pPr>
        <w:pStyle w:val="a7"/>
        <w:ind w:firstLine="709"/>
        <w:jc w:val="both"/>
      </w:pPr>
      <w:r w:rsidRPr="00705006">
        <w:t>4.5</w:t>
      </w:r>
      <w:r>
        <w:t>. Ультразвуковые излучатели устанавливаются через слой звукопроводящей смазки (эпоксидная смола без отвердителя, ШРУС, литол) на наружной поверхности трубопровода, очищенной от грязи, краски, ржавчины.</w:t>
      </w:r>
      <w:r w:rsidRPr="00705006">
        <w:t xml:space="preserve"> 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705006">
        <w:t>6</w:t>
      </w:r>
      <w:r>
        <w:t xml:space="preserve">. </w:t>
      </w:r>
      <w:r w:rsidR="009F7F31">
        <w:t xml:space="preserve">Диаметр условного прохода трубопровода от 40 до 2000 мм. Стенка </w:t>
      </w:r>
      <w:r>
        <w:t>трубопровода - любой звукопроводящий материал</w:t>
      </w:r>
      <w:r w:rsidR="009F7F31">
        <w:t xml:space="preserve"> т</w:t>
      </w:r>
      <w:r>
        <w:t>олщин</w:t>
      </w:r>
      <w:r w:rsidR="009F7F31">
        <w:t>ой</w:t>
      </w:r>
      <w:r>
        <w:t xml:space="preserve"> от 2 до 50</w:t>
      </w:r>
      <w:r w:rsidR="00747922">
        <w:t xml:space="preserve"> </w:t>
      </w:r>
      <w:r>
        <w:t xml:space="preserve">мм. </w:t>
      </w:r>
    </w:p>
    <w:p w:rsidR="003F61AC" w:rsidRDefault="003F61AC">
      <w:pPr>
        <w:pStyle w:val="a7"/>
        <w:ind w:firstLine="709"/>
        <w:jc w:val="both"/>
      </w:pPr>
      <w:r>
        <w:t>4.</w:t>
      </w:r>
      <w:r w:rsidR="00705006">
        <w:t>7</w:t>
      </w:r>
      <w:r>
        <w:t xml:space="preserve">. Контролируемая среда </w:t>
      </w:r>
      <w:r w:rsidRPr="005D4EF9">
        <w:t>-</w:t>
      </w:r>
      <w:r w:rsidR="005D4EF9">
        <w:t xml:space="preserve"> </w:t>
      </w:r>
      <w:r w:rsidRPr="00655927">
        <w:t xml:space="preserve">гомогенная </w:t>
      </w:r>
      <w:r>
        <w:t xml:space="preserve">жидкость со скоростью распространения звука </w:t>
      </w:r>
      <w:r w:rsidR="00B86832">
        <w:t xml:space="preserve">от </w:t>
      </w:r>
      <w:r>
        <w:t xml:space="preserve">800 </w:t>
      </w:r>
      <w:r w:rsidR="00B86832">
        <w:t>до</w:t>
      </w:r>
      <w:r>
        <w:t xml:space="preserve"> 2000 м/с, при температуре от </w:t>
      </w:r>
      <w:r w:rsidR="00B86832">
        <w:t>-</w:t>
      </w:r>
      <w:r>
        <w:t>10 до +</w:t>
      </w:r>
      <w:r w:rsidR="00EF31C0">
        <w:t>7</w:t>
      </w:r>
      <w:r>
        <w:t>0 </w:t>
      </w:r>
      <w:r>
        <w:rPr>
          <w:vertAlign w:val="superscript"/>
        </w:rPr>
        <w:t>о</w:t>
      </w:r>
      <w:r>
        <w:t xml:space="preserve">С (до </w:t>
      </w:r>
      <w:r w:rsidR="00E00787">
        <w:t>+</w:t>
      </w:r>
      <w:r>
        <w:t>1</w:t>
      </w:r>
      <w:r w:rsidR="00E4480A">
        <w:t>2</w:t>
      </w:r>
      <w:r>
        <w:t>0 </w:t>
      </w:r>
      <w:r>
        <w:rPr>
          <w:vertAlign w:val="superscript"/>
        </w:rPr>
        <w:t>о</w:t>
      </w:r>
      <w:r>
        <w:t>С по спецзаказу).</w:t>
      </w:r>
    </w:p>
    <w:p w:rsidR="00CC1914" w:rsidRDefault="003F61AC">
      <w:pPr>
        <w:pStyle w:val="a7"/>
        <w:ind w:firstLine="709"/>
        <w:jc w:val="both"/>
      </w:pPr>
      <w:r>
        <w:t>4.</w:t>
      </w:r>
      <w:r w:rsidR="00705006">
        <w:t>8</w:t>
      </w:r>
      <w:r>
        <w:t>. Расходомер обеспечивает измерение объемного расхода и суммарного объема жидкости</w:t>
      </w:r>
      <w:r w:rsidR="00E4480A">
        <w:t xml:space="preserve"> </w:t>
      </w:r>
      <w:r>
        <w:t>в диапазоне</w:t>
      </w:r>
      <w:r w:rsidR="00C7002F">
        <w:t xml:space="preserve"> 1:50</w:t>
      </w:r>
      <w:r>
        <w:t xml:space="preserve"> </w:t>
      </w:r>
      <w:r w:rsidR="00C7002F">
        <w:t>(</w:t>
      </w:r>
      <w:r>
        <w:t>от 2% до 100% верхнего предела измеряемого расхода, устанавливаемого пользователем</w:t>
      </w:r>
      <w:r w:rsidR="00C7002F">
        <w:t>)</w:t>
      </w:r>
      <w:r w:rsidR="003E0518">
        <w:t xml:space="preserve">. </w:t>
      </w:r>
      <w:r w:rsidR="005D11F1">
        <w:t>Величины</w:t>
      </w:r>
      <w:r w:rsidR="003E0518">
        <w:t xml:space="preserve"> измеряемых расходов зависят от диаметра условного прохода трубопровода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:rsidR="00CC1914" w:rsidRDefault="00CC1914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Таблица 1</w:t>
      </w:r>
    </w:p>
    <w:p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18"/>
        <w:gridCol w:w="1559"/>
        <w:gridCol w:w="1418"/>
        <w:gridCol w:w="1417"/>
      </w:tblGrid>
      <w:tr w:rsidR="00CE0DF9" w:rsidTr="00612126">
        <w:tc>
          <w:tcPr>
            <w:tcW w:w="1418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r>
              <w:t>ловного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:rsidTr="00612126">
        <w:tc>
          <w:tcPr>
            <w:tcW w:w="1418" w:type="dxa"/>
          </w:tcPr>
          <w:p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0,16 </w:t>
            </w:r>
            <w:r w:rsidR="00EC4D4B">
              <w:rPr>
                <w:rFonts w:cs="Arial"/>
                <w:szCs w:val="18"/>
              </w:rPr>
              <w:t>–</w:t>
            </w:r>
            <w:r>
              <w:rPr>
                <w:rFonts w:cs="Arial"/>
                <w:szCs w:val="18"/>
              </w:rPr>
              <w:t xml:space="preserve"> 8,0</w:t>
            </w:r>
          </w:p>
        </w:tc>
        <w:tc>
          <w:tcPr>
            <w:tcW w:w="1418" w:type="dxa"/>
          </w:tcPr>
          <w:p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:rsidTr="00612126">
        <w:trPr>
          <w:trHeight w:val="332"/>
        </w:trPr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CC1914" w:rsidRDefault="003631AA" w:rsidP="00CC1914">
      <w:pPr>
        <w:pStyle w:val="a7"/>
        <w:ind w:left="-142" w:firstLine="851"/>
        <w:jc w:val="both"/>
      </w:pPr>
      <w:r>
        <w:t>4.</w:t>
      </w:r>
      <w:r w:rsidR="00B66F0B">
        <w:t>9</w:t>
      </w:r>
      <w:r w:rsidR="00CC1914">
        <w:t>. Питание расходомера осуществляется от сети переменного тока напряжением 220</w:t>
      </w:r>
      <w:r w:rsidR="00CC1914" w:rsidRPr="00FB3969">
        <w:rPr>
          <w:position w:val="-12"/>
        </w:rPr>
        <w:object w:dxaOrig="300" w:dyaOrig="380">
          <v:shape id="_x0000_i1033" type="#_x0000_t75" style="width:15pt;height:19.5pt" o:ole="" fillcolor="window">
            <v:imagedata r:id="rId18" o:title=""/>
          </v:shape>
          <o:OLEObject Type="Embed" ProgID="Equation.3" ShapeID="_x0000_i1033" DrawAspect="Content" ObjectID="_1551885900" r:id="rId19"/>
        </w:object>
      </w:r>
      <w:r w:rsidR="00CC1914">
        <w:t xml:space="preserve"> В частотой 50 </w:t>
      </w:r>
      <w:r w:rsidR="00CC1914" w:rsidRPr="00612126">
        <w:rPr>
          <w:rFonts w:cs="Arial"/>
        </w:rPr>
        <w:t>±</w:t>
      </w:r>
      <w:r w:rsidR="00CC1914">
        <w:t>1 Гц.</w:t>
      </w:r>
    </w:p>
    <w:p w:rsidR="00CC1914" w:rsidRDefault="00CC1914" w:rsidP="00CC1914">
      <w:pPr>
        <w:pStyle w:val="a7"/>
        <w:ind w:firstLine="709"/>
        <w:jc w:val="both"/>
      </w:pPr>
      <w:r>
        <w:t>4.</w:t>
      </w:r>
      <w:r w:rsidR="00B66F0B">
        <w:t>10</w:t>
      </w:r>
      <w:r>
        <w:t>. Мощность, потребляемая расходомером, не превышает 10 ВА при напряжении питания 220 В переменного тока.</w:t>
      </w:r>
    </w:p>
    <w:p w:rsidR="00CC1914" w:rsidRDefault="00CC1914" w:rsidP="00CC1914">
      <w:pPr>
        <w:pStyle w:val="a7"/>
        <w:ind w:firstLine="709"/>
        <w:jc w:val="both"/>
      </w:pPr>
      <w:r>
        <w:t>4.</w:t>
      </w:r>
      <w:r w:rsidR="00491EAC">
        <w:t>1</w:t>
      </w:r>
      <w:r w:rsidR="00B66F0B">
        <w:t>1</w:t>
      </w:r>
      <w:r>
        <w:t xml:space="preserve">. Расходомер допускает подключение внешней нагрузки в цепь </w:t>
      </w:r>
      <w:r w:rsidR="00A317E1">
        <w:t xml:space="preserve">активного </w:t>
      </w:r>
      <w:r>
        <w:t>токового выхода: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сигнала 0-20 или 4-20 мА.</w:t>
      </w:r>
    </w:p>
    <w:p w:rsidR="00A317E1" w:rsidRDefault="00A317E1" w:rsidP="00A317E1">
      <w:pPr>
        <w:pStyle w:val="a7"/>
        <w:ind w:firstLine="708"/>
        <w:jc w:val="both"/>
      </w:pPr>
      <w:r>
        <w:t>4.1</w:t>
      </w:r>
      <w:r w:rsidR="00B66F0B">
        <w:t>2</w:t>
      </w:r>
      <w:r>
        <w:t>. Расходомер допускает подключение внешней цепи к конта</w:t>
      </w:r>
      <w:r w:rsidR="00B66F0B">
        <w:t>к</w:t>
      </w:r>
      <w:r>
        <w:t>там релейного (или импульсного) выхода с напряжением не более 60 В и током не более 200 мА.</w:t>
      </w:r>
    </w:p>
    <w:p w:rsidR="00CC1914" w:rsidRDefault="00CC1914" w:rsidP="00780050">
      <w:pPr>
        <w:pStyle w:val="a7"/>
        <w:ind w:firstLine="709"/>
        <w:jc w:val="both"/>
      </w:pPr>
    </w:p>
    <w:p w:rsidR="00780050" w:rsidRPr="00B9713F" w:rsidRDefault="003F61AC" w:rsidP="00780050">
      <w:pPr>
        <w:pStyle w:val="a7"/>
        <w:ind w:firstLine="709"/>
        <w:jc w:val="both"/>
      </w:pPr>
      <w:r>
        <w:t>4.1</w:t>
      </w:r>
      <w:r w:rsidR="00B66F0B">
        <w:t>3</w:t>
      </w:r>
      <w:r>
        <w:t xml:space="preserve">. </w:t>
      </w:r>
      <w:r w:rsidR="00780050">
        <w:t xml:space="preserve">Температура воздуха, окружающего </w:t>
      </w:r>
      <w:r w:rsidR="00C10EA4">
        <w:t>БЭ-3 - от -40 до +50</w:t>
      </w:r>
      <w:r w:rsidR="00C10EA4" w:rsidRPr="00B9713F">
        <w:t xml:space="preserve"> </w:t>
      </w:r>
      <w:r w:rsidR="00C10EA4" w:rsidRPr="00B9713F">
        <w:rPr>
          <w:vertAlign w:val="superscript"/>
        </w:rPr>
        <w:t>о</w:t>
      </w:r>
      <w:r w:rsidR="00C10EA4" w:rsidRPr="00B9713F">
        <w:t>С</w:t>
      </w:r>
      <w:r w:rsidR="00C10EA4">
        <w:t xml:space="preserve">, </w:t>
      </w:r>
      <w:r w:rsidR="00780050" w:rsidRPr="00B9713F">
        <w:t>БЭ-</w:t>
      </w:r>
      <w:r w:rsidR="00453F7A" w:rsidRPr="00B9713F">
        <w:t>4</w:t>
      </w:r>
      <w:r w:rsidR="00780050" w:rsidRPr="00B9713F">
        <w:t xml:space="preserve"> </w:t>
      </w:r>
      <w:r w:rsidR="002E7AED" w:rsidRPr="00B9713F">
        <w:t xml:space="preserve">- </w:t>
      </w:r>
      <w:r w:rsidR="00780050" w:rsidRPr="00B9713F">
        <w:t xml:space="preserve">от -20 до +50 </w:t>
      </w:r>
      <w:r w:rsidR="00780050" w:rsidRPr="00B9713F">
        <w:rPr>
          <w:vertAlign w:val="superscript"/>
        </w:rPr>
        <w:t>о</w:t>
      </w:r>
      <w:r w:rsidR="00780050" w:rsidRPr="00B9713F">
        <w:t>С.</w:t>
      </w:r>
    </w:p>
    <w:p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 xml:space="preserve">С (до 120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 по спецзаказу).</w:t>
      </w:r>
    </w:p>
    <w:p w:rsidR="003F61AC" w:rsidRDefault="00EF31C0">
      <w:pPr>
        <w:pStyle w:val="a7"/>
        <w:ind w:firstLine="709"/>
        <w:jc w:val="both"/>
      </w:pPr>
      <w:r>
        <w:t xml:space="preserve"> </w:t>
      </w:r>
      <w:r w:rsidR="003F61AC">
        <w:t>4.1</w:t>
      </w:r>
      <w:r w:rsidR="00B66F0B">
        <w:t>4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B66F0B">
        <w:t>5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453F7A">
        <w:t>БЭ-3 –</w:t>
      </w:r>
      <w:r w:rsidR="00453F7A" w:rsidRPr="00B5231E">
        <w:t xml:space="preserve"> IP67</w:t>
      </w:r>
      <w:r w:rsidR="00453F7A">
        <w:t xml:space="preserve">, </w:t>
      </w:r>
      <w:r w:rsidR="00780050">
        <w:t>БЭ-</w:t>
      </w:r>
      <w:r w:rsidR="00453F7A">
        <w:t>4</w:t>
      </w:r>
      <w:r w:rsidR="00645BE4">
        <w:t xml:space="preserve"> </w:t>
      </w:r>
      <w:r>
        <w:t>– IP65 по ГОСТ 14254.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B66F0B">
        <w:t>6</w:t>
      </w:r>
      <w:r>
        <w:t xml:space="preserve">. </w:t>
      </w:r>
      <w:r>
        <w:rPr>
          <w:color w:val="000000"/>
        </w:rPr>
        <w:t>Масса расходомера, не более:</w:t>
      </w:r>
    </w:p>
    <w:p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:rsidR="00780050" w:rsidRDefault="00780050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 w:rsidRPr="003631AA">
        <w:t>БЭ-</w:t>
      </w:r>
      <w:r w:rsidR="00453F7A" w:rsidRPr="003631AA">
        <w:t xml:space="preserve">3 – </w:t>
      </w:r>
      <w:r w:rsidR="00B5231E">
        <w:t>1</w:t>
      </w:r>
      <w:r w:rsidR="003328B3" w:rsidRPr="003631AA">
        <w:t>,</w:t>
      </w:r>
      <w:r w:rsidR="00B5231E">
        <w:t>5</w:t>
      </w:r>
      <w:r w:rsidR="00453F7A" w:rsidRPr="003631AA">
        <w:t xml:space="preserve"> кг</w:t>
      </w:r>
      <w:r w:rsidR="00453F7A">
        <w:rPr>
          <w:color w:val="000000"/>
        </w:rPr>
        <w:t>,</w:t>
      </w:r>
    </w:p>
    <w:p w:rsidR="00453F7A" w:rsidRPr="00645BE4" w:rsidRDefault="00453F7A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 xml:space="preserve">БЭ-4 </w:t>
      </w:r>
      <w:r w:rsidR="00204A5A">
        <w:rPr>
          <w:color w:val="000000"/>
        </w:rPr>
        <w:t xml:space="preserve">– </w:t>
      </w:r>
      <w:r w:rsidR="00B5231E">
        <w:rPr>
          <w:color w:val="000000"/>
        </w:rPr>
        <w:t>1</w:t>
      </w:r>
      <w:r w:rsidR="003631AA">
        <w:rPr>
          <w:color w:val="000000"/>
        </w:rPr>
        <w:t>,</w:t>
      </w:r>
      <w:r w:rsidR="00B5231E">
        <w:rPr>
          <w:color w:val="000000"/>
        </w:rPr>
        <w:t>5</w:t>
      </w:r>
      <w:r>
        <w:rPr>
          <w:color w:val="000000"/>
        </w:rPr>
        <w:t xml:space="preserve"> кг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B66F0B">
        <w:t>7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</w:t>
      </w:r>
      <w:r>
        <w:rPr>
          <w:color w:val="000000"/>
        </w:rPr>
        <w:t>основн</w:t>
      </w:r>
      <w:r w:rsidR="00C124AC">
        <w:rPr>
          <w:color w:val="000000"/>
        </w:rPr>
        <w:t>ая</w:t>
      </w:r>
      <w:r>
        <w:rPr>
          <w:color w:val="000000"/>
        </w:rPr>
        <w:t xml:space="preserve"> </w:t>
      </w:r>
      <w:r w:rsidR="008F3E98">
        <w:rPr>
          <w:color w:val="000000"/>
        </w:rPr>
        <w:t>относитель</w:t>
      </w:r>
      <w:r>
        <w:rPr>
          <w:color w:val="000000"/>
        </w:rPr>
        <w:t>н</w:t>
      </w:r>
      <w:r w:rsidR="00C124AC">
        <w:rPr>
          <w:color w:val="000000"/>
        </w:rPr>
        <w:t>ая</w:t>
      </w:r>
      <w:r>
        <w:rPr>
          <w:color w:val="000000"/>
        </w:rPr>
        <w:t xml:space="preserve"> погрешност</w:t>
      </w:r>
      <w:r w:rsidR="00C124AC">
        <w:rPr>
          <w:color w:val="000000"/>
        </w:rPr>
        <w:t>ь</w:t>
      </w:r>
      <w:r>
        <w:rPr>
          <w:color w:val="000000"/>
        </w:rPr>
        <w:t xml:space="preserve"> при измерении объемного расхода</w:t>
      </w:r>
      <w:r w:rsidR="00256834">
        <w:rPr>
          <w:color w:val="000000"/>
        </w:rPr>
        <w:t>,</w:t>
      </w:r>
      <w:r>
        <w:rPr>
          <w:color w:val="000000"/>
        </w:rPr>
        <w:t xml:space="preserve"> в </w:t>
      </w:r>
      <w:r w:rsidR="00C124AC">
        <w:rPr>
          <w:color w:val="000000"/>
        </w:rPr>
        <w:t>диапазоне</w:t>
      </w:r>
      <w:r>
        <w:rPr>
          <w:color w:val="000000"/>
        </w:rPr>
        <w:t xml:space="preserve"> от 2 до 100</w:t>
      </w:r>
      <w:r w:rsidR="00256834">
        <w:rPr>
          <w:color w:val="000000"/>
        </w:rPr>
        <w:t> </w:t>
      </w:r>
      <w:r>
        <w:rPr>
          <w:color w:val="000000"/>
        </w:rPr>
        <w:t xml:space="preserve">% </w:t>
      </w:r>
      <w:r w:rsidR="00C124AC">
        <w:rPr>
          <w:color w:val="000000"/>
        </w:rPr>
        <w:t>верхнего предела измеряемого</w:t>
      </w:r>
      <w:r>
        <w:rPr>
          <w:color w:val="000000"/>
        </w:rPr>
        <w:t xml:space="preserve"> расхода</w:t>
      </w:r>
      <w:r w:rsidR="00256834">
        <w:rPr>
          <w:color w:val="000000"/>
        </w:rPr>
        <w:t>,</w:t>
      </w:r>
      <w:r>
        <w:rPr>
          <w:color w:val="000000"/>
        </w:rPr>
        <w:t xml:space="preserve"> </w:t>
      </w:r>
      <w:r w:rsidR="00FE5A6C">
        <w:rPr>
          <w:color w:val="000000"/>
        </w:rPr>
        <w:t>не превышает</w:t>
      </w:r>
      <w:r w:rsidR="00645BE4">
        <w:rPr>
          <w:color w:val="000000"/>
        </w:rPr>
        <w:t xml:space="preserve"> </w:t>
      </w:r>
      <w:r w:rsidR="004F1BAB">
        <w:rPr>
          <w:color w:val="000000"/>
        </w:rPr>
        <w:t>±</w:t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</w:t>
      </w:r>
      <w:r w:rsidR="00B66F0B">
        <w:rPr>
          <w:color w:val="000000"/>
        </w:rPr>
        <w:t>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диапазона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:rsidR="003F61AC" w:rsidRDefault="003B1C6A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О</w:t>
      </w:r>
      <w:r w:rsidR="003F61AC">
        <w:rPr>
          <w:color w:val="000000"/>
        </w:rPr>
        <w:t>сновн</w:t>
      </w:r>
      <w:r>
        <w:rPr>
          <w:color w:val="000000"/>
        </w:rPr>
        <w:t>ая</w:t>
      </w:r>
      <w:r w:rsidR="003F61AC">
        <w:rPr>
          <w:color w:val="000000"/>
        </w:rPr>
        <w:t xml:space="preserve"> относительн</w:t>
      </w:r>
      <w:r>
        <w:rPr>
          <w:color w:val="000000"/>
        </w:rPr>
        <w:t>ая</w:t>
      </w:r>
      <w:r w:rsidR="003F61AC">
        <w:rPr>
          <w:color w:val="000000"/>
        </w:rPr>
        <w:t xml:space="preserve"> погрешност</w:t>
      </w:r>
      <w:r>
        <w:rPr>
          <w:color w:val="000000"/>
        </w:rPr>
        <w:t>ь</w:t>
      </w:r>
      <w:r w:rsidR="003F61AC">
        <w:rPr>
          <w:color w:val="000000"/>
        </w:rPr>
        <w:t xml:space="preserve"> при измерении суммарного об</w:t>
      </w:r>
      <w:r w:rsidR="00EC4D4B">
        <w:rPr>
          <w:color w:val="000000"/>
        </w:rPr>
        <w:t>ъ</w:t>
      </w:r>
      <w:r w:rsidR="003F61AC">
        <w:rPr>
          <w:color w:val="000000"/>
        </w:rPr>
        <w:t>ема в пределах от 2 до 100</w:t>
      </w:r>
      <w:r w:rsidR="00EC4D4B">
        <w:rPr>
          <w:color w:val="000000"/>
        </w:rPr>
        <w:t xml:space="preserve"> </w:t>
      </w:r>
      <w:r w:rsidR="003F61AC">
        <w:rPr>
          <w:color w:val="000000"/>
        </w:rPr>
        <w:t>% диапазона изме</w:t>
      </w:r>
      <w:r w:rsidR="00862139">
        <w:rPr>
          <w:color w:val="000000"/>
        </w:rPr>
        <w:t>н</w:t>
      </w:r>
      <w:r w:rsidR="003F61AC">
        <w:rPr>
          <w:color w:val="000000"/>
        </w:rPr>
        <w:t xml:space="preserve">ения расхода </w:t>
      </w:r>
      <w:r w:rsidR="00FE5A6C">
        <w:rPr>
          <w:color w:val="000000"/>
        </w:rPr>
        <w:t>не превышает</w:t>
      </w:r>
      <w:r w:rsidR="00EC4D4B">
        <w:rPr>
          <w:color w:val="000000"/>
        </w:rPr>
        <w:t xml:space="preserve">      </w:t>
      </w:r>
      <w:r w:rsidR="003F61AC">
        <w:rPr>
          <w:color w:val="000000"/>
        </w:rPr>
        <w:t xml:space="preserve"> ±</w:t>
      </w:r>
      <w:r w:rsidR="00EC4D4B">
        <w:rPr>
          <w:color w:val="000000"/>
        </w:rPr>
        <w:t xml:space="preserve"> </w:t>
      </w:r>
      <w:r w:rsidR="00E4480A">
        <w:rPr>
          <w:color w:val="000000"/>
        </w:rPr>
        <w:t>2</w:t>
      </w:r>
      <w:r w:rsidR="00EC4D4B">
        <w:rPr>
          <w:color w:val="000000"/>
        </w:rPr>
        <w:t xml:space="preserve"> </w:t>
      </w:r>
      <w:r w:rsidR="003F61AC">
        <w:rPr>
          <w:color w:val="000000"/>
        </w:rPr>
        <w:t>%.</w:t>
      </w:r>
    </w:p>
    <w:p w:rsidR="00B66F0B" w:rsidRPr="00A74607" w:rsidRDefault="003F61AC" w:rsidP="00A74607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B66F0B">
        <w:rPr>
          <w:rFonts w:ascii="Arial" w:hAnsi="Arial" w:cs="Arial"/>
          <w:sz w:val="18"/>
          <w:szCs w:val="18"/>
        </w:rPr>
        <w:t>8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B66F0B" w:rsidRPr="00862139">
        <w:rPr>
          <w:rFonts w:ascii="Arial" w:hAnsi="Arial" w:cs="Arial"/>
          <w:sz w:val="18"/>
          <w:szCs w:val="18"/>
        </w:rPr>
        <w:t xml:space="preserve">При установке ПП-1 </w:t>
      </w:r>
      <w:r w:rsidR="009C4050">
        <w:rPr>
          <w:rFonts w:ascii="Arial" w:hAnsi="Arial" w:cs="Arial"/>
          <w:sz w:val="18"/>
          <w:szCs w:val="18"/>
        </w:rPr>
        <w:t xml:space="preserve">на сокращенном прямолинейном участке </w:t>
      </w:r>
      <w:r w:rsidR="00B66F0B" w:rsidRPr="00862139">
        <w:rPr>
          <w:rFonts w:ascii="Arial" w:hAnsi="Arial" w:cs="Arial"/>
          <w:sz w:val="18"/>
          <w:szCs w:val="18"/>
        </w:rPr>
        <w:t>согласно п.4.4</w:t>
      </w:r>
      <w:r w:rsidR="009C4050">
        <w:rPr>
          <w:rFonts w:ascii="Arial" w:hAnsi="Arial" w:cs="Arial"/>
          <w:sz w:val="18"/>
          <w:szCs w:val="18"/>
        </w:rPr>
        <w:t>,</w:t>
      </w:r>
      <w:r w:rsidR="00B66F0B" w:rsidRPr="00862139">
        <w:rPr>
          <w:rFonts w:ascii="Arial" w:hAnsi="Arial" w:cs="Arial"/>
          <w:sz w:val="18"/>
          <w:szCs w:val="18"/>
        </w:rPr>
        <w:t xml:space="preserve"> дополнительная погрешность измерения объемного расхода и суммарного объема </w:t>
      </w:r>
      <w:r w:rsidR="00FE5A6C">
        <w:rPr>
          <w:rFonts w:ascii="Arial" w:hAnsi="Arial" w:cs="Arial"/>
          <w:sz w:val="18"/>
          <w:szCs w:val="18"/>
        </w:rPr>
        <w:t>не превышает</w:t>
      </w:r>
      <w:r w:rsidR="00A74607">
        <w:rPr>
          <w:rFonts w:ascii="Arial" w:hAnsi="Arial" w:cs="Arial"/>
          <w:sz w:val="18"/>
          <w:szCs w:val="18"/>
        </w:rPr>
        <w:t xml:space="preserve"> 0,2 основной погрешности на каждый 1 </w:t>
      </w:r>
      <w:r w:rsidR="00A74607">
        <w:rPr>
          <w:rFonts w:ascii="Arial" w:hAnsi="Arial" w:cs="Arial"/>
          <w:sz w:val="18"/>
          <w:szCs w:val="18"/>
          <w:lang w:val="en-US"/>
        </w:rPr>
        <w:t>Dy</w:t>
      </w:r>
      <w:r w:rsidR="00A74607">
        <w:rPr>
          <w:rFonts w:ascii="Arial" w:hAnsi="Arial" w:cs="Arial"/>
          <w:sz w:val="18"/>
          <w:szCs w:val="18"/>
        </w:rPr>
        <w:t xml:space="preserve"> сокращения прямого участка.</w:t>
      </w:r>
    </w:p>
    <w:p w:rsidR="003F61AC" w:rsidRPr="002857B2" w:rsidRDefault="003F61AC" w:rsidP="00B66F0B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2857B2">
        <w:rPr>
          <w:rFonts w:ascii="Arial" w:hAnsi="Arial" w:cs="Arial"/>
          <w:sz w:val="18"/>
          <w:szCs w:val="18"/>
        </w:rPr>
        <w:t>4.1</w:t>
      </w:r>
      <w:r w:rsidR="00B66F0B" w:rsidRPr="002857B2">
        <w:rPr>
          <w:rFonts w:ascii="Arial" w:hAnsi="Arial" w:cs="Arial"/>
          <w:sz w:val="18"/>
          <w:szCs w:val="18"/>
        </w:rPr>
        <w:t>9</w:t>
      </w:r>
      <w:r w:rsidRPr="002857B2">
        <w:rPr>
          <w:rFonts w:ascii="Arial" w:hAnsi="Arial" w:cs="Arial"/>
          <w:sz w:val="18"/>
          <w:szCs w:val="18"/>
        </w:rPr>
        <w:t>. При отключении напряжения питания расходомер сохраняет архивную информацию не менее одного года.</w:t>
      </w:r>
    </w:p>
    <w:p w:rsidR="003F61AC" w:rsidRDefault="003F61AC">
      <w:pPr>
        <w:pStyle w:val="a7"/>
        <w:ind w:firstLine="709"/>
        <w:jc w:val="both"/>
      </w:pPr>
      <w:r>
        <w:t>4.</w:t>
      </w:r>
      <w:r w:rsidR="00B66F0B">
        <w:t>20</w:t>
      </w:r>
      <w:r>
        <w:t xml:space="preserve">. </w:t>
      </w:r>
      <w:r w:rsidRPr="00EC4D4B">
        <w:t>Полный средний</w:t>
      </w:r>
      <w:r>
        <w:t xml:space="preserve"> срок службы</w:t>
      </w:r>
      <w:r w:rsidR="007002F1">
        <w:t xml:space="preserve"> расходомера до списания 6 лет.</w:t>
      </w:r>
    </w:p>
    <w:p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8" w:name="_Toc232768047"/>
      <w:r w:rsidRPr="00E4480A">
        <w:rPr>
          <w:rFonts w:ascii="Arial" w:hAnsi="Arial" w:cs="Arial"/>
          <w:color w:val="000000"/>
          <w:sz w:val="18"/>
          <w:szCs w:val="18"/>
        </w:rPr>
        <w:t>4.</w:t>
      </w:r>
      <w:r w:rsidR="00491EAC">
        <w:rPr>
          <w:rFonts w:ascii="Arial" w:hAnsi="Arial" w:cs="Arial"/>
          <w:color w:val="000000"/>
          <w:sz w:val="18"/>
          <w:szCs w:val="18"/>
        </w:rPr>
        <w:t>2</w:t>
      </w:r>
      <w:r w:rsidR="00B66F0B">
        <w:rPr>
          <w:rFonts w:ascii="Arial" w:hAnsi="Arial" w:cs="Arial"/>
          <w:color w:val="000000"/>
          <w:sz w:val="18"/>
          <w:szCs w:val="18"/>
        </w:rPr>
        <w:t>1</w:t>
      </w:r>
      <w:r w:rsidR="003717CA">
        <w:rPr>
          <w:rFonts w:ascii="Arial" w:hAnsi="Arial" w:cs="Arial"/>
          <w:color w:val="000000"/>
          <w:sz w:val="18"/>
          <w:szCs w:val="18"/>
        </w:rPr>
        <w:t>. О</w:t>
      </w:r>
      <w:r w:rsidRPr="00E4480A">
        <w:rPr>
          <w:rFonts w:ascii="Arial" w:hAnsi="Arial" w:cs="Arial"/>
          <w:color w:val="000000"/>
          <w:sz w:val="18"/>
          <w:szCs w:val="18"/>
        </w:rPr>
        <w:t>тносительн</w:t>
      </w:r>
      <w:r w:rsidR="003717CA">
        <w:rPr>
          <w:rFonts w:ascii="Arial" w:hAnsi="Arial" w:cs="Arial"/>
          <w:color w:val="000000"/>
          <w:sz w:val="18"/>
          <w:szCs w:val="18"/>
        </w:rPr>
        <w:t>ая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погрешност</w:t>
      </w:r>
      <w:r w:rsidR="003717CA">
        <w:rPr>
          <w:rFonts w:ascii="Arial" w:hAnsi="Arial" w:cs="Arial"/>
          <w:color w:val="000000"/>
          <w:sz w:val="18"/>
          <w:szCs w:val="18"/>
        </w:rPr>
        <w:t>ь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измерения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3717CA">
        <w:rPr>
          <w:rFonts w:ascii="Arial" w:hAnsi="Arial" w:cs="Arial"/>
          <w:color w:val="000000"/>
          <w:sz w:val="18"/>
          <w:szCs w:val="18"/>
        </w:rPr>
        <w:t>е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>4.2</w:t>
      </w:r>
      <w:r w:rsidR="00B66F0B">
        <w:rPr>
          <w:rFonts w:ascii="Arial" w:hAnsi="Arial" w:cs="Arial"/>
          <w:sz w:val="18"/>
          <w:szCs w:val="18"/>
        </w:rPr>
        <w:t>2</w:t>
      </w:r>
      <w:r w:rsidRPr="000172B6">
        <w:rPr>
          <w:rFonts w:ascii="Arial" w:hAnsi="Arial" w:cs="Arial"/>
          <w:sz w:val="18"/>
          <w:szCs w:val="18"/>
        </w:rPr>
        <w:t xml:space="preserve">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 xml:space="preserve">±1%; дополнительная относительная погрешность показаний жидкокристаллического дисплея в импульсный сигнал с нормированным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:rsidR="003F61AC" w:rsidRDefault="003F61AC">
      <w:pPr>
        <w:pStyle w:val="2"/>
      </w:pPr>
      <w:bookmarkStart w:id="9" w:name="_Toc447273499"/>
      <w:r>
        <w:t>5. УСТРОЙСТВО И ПРИНЦИП РАБОТЫ</w:t>
      </w:r>
      <w:bookmarkEnd w:id="8"/>
      <w:bookmarkEnd w:id="9"/>
    </w:p>
    <w:p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разности времени распространения акустических колебаний, пересекающих поток контролируемой среды под углом к оси трубопровода в двух противоположных направлениях: по потоку и против потока.</w:t>
      </w:r>
    </w:p>
    <w:p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жидкости вычисляются по формулам:</w:t>
      </w:r>
    </w:p>
    <w:p w:rsidR="003F61AC" w:rsidRDefault="008C31EF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220" w:dyaOrig="680">
          <v:shape id="_x0000_i1034" type="#_x0000_t75" style="width:114.75pt;height:31.5pt" o:ole="" fillcolor="window">
            <v:imagedata r:id="rId20" o:title=""/>
          </v:shape>
          <o:OLEObject Type="Embed" ProgID="Equation.3" ShapeID="_x0000_i1034" DrawAspect="Content" ObjectID="_1551885901" r:id="rId21"/>
        </w:objec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>
          <v:shape id="_x0000_i1035" type="#_x0000_t75" style="width:9pt;height:17.25pt" o:ole="" fillcolor="window">
            <v:imagedata r:id="rId22" o:title=""/>
          </v:shape>
          <o:OLEObject Type="Embed" ProgID="Equation.3" ShapeID="_x0000_i1035" DrawAspect="Content" ObjectID="_1551885902" r:id="rId23"/>
        </w:object>
      </w:r>
      <w:r w:rsidRPr="00FB3969">
        <w:rPr>
          <w:position w:val="-24"/>
        </w:rPr>
        <w:object w:dxaOrig="1120" w:dyaOrig="660">
          <v:shape id="_x0000_i1036" type="#_x0000_t75" style="width:74.25pt;height:29.25pt" o:ole="" fillcolor="window">
            <v:imagedata r:id="rId24" o:title=""/>
          </v:shape>
          <o:OLEObject Type="Embed" ProgID="Equation.3" ShapeID="_x0000_i1036" DrawAspect="Content" ObjectID="_1551885903" r:id="rId25"/>
        </w:object>
      </w:r>
    </w:p>
    <w:p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значение скорости потока жидкости;</w:t>
      </w:r>
    </w:p>
    <w:p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движения потока 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+v</w:t>
      </w:r>
      <w:r>
        <w:t xml:space="preserve"> – время распространения акустических колебаний вдоль движения потока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:rsidR="003F61AC" w:rsidRPr="00842E23" w:rsidRDefault="003F61AC">
      <w:pPr>
        <w:pStyle w:val="a7"/>
        <w:ind w:firstLine="709"/>
        <w:jc w:val="both"/>
      </w:pPr>
      <w:r>
        <w:rPr>
          <w:i/>
        </w:rPr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 w:rsidRPr="00842E23">
        <w:rPr>
          <w:color w:val="000000"/>
        </w:rPr>
        <w:t>(вычисляется автоматически в зависимости от вида гидравлического</w:t>
      </w:r>
      <w:r w:rsidRPr="00842E23">
        <w:t xml:space="preserve"> сопротивления и расстояния от него до места установки ПП-1);</w:t>
      </w:r>
    </w:p>
    <w:p w:rsidR="003F61AC" w:rsidRPr="00842E23" w:rsidRDefault="003F61AC">
      <w:pPr>
        <w:pStyle w:val="a7"/>
        <w:ind w:firstLine="709"/>
        <w:jc w:val="both"/>
      </w:pPr>
      <w:r>
        <w:t xml:space="preserve"> </w:t>
      </w:r>
      <w:r>
        <w:rPr>
          <w:i/>
        </w:rPr>
        <w:t>Кг</w:t>
      </w:r>
      <w:r>
        <w:t xml:space="preserve"> </w:t>
      </w:r>
      <w:r w:rsidRPr="00842E23">
        <w:t xml:space="preserve">- </w:t>
      </w:r>
      <w:r w:rsidRPr="00842E23">
        <w:rPr>
          <w:color w:val="000000"/>
        </w:rPr>
        <w:t xml:space="preserve">гидродинамический </w:t>
      </w:r>
      <w:r w:rsidRPr="00842E23">
        <w:t xml:space="preserve">коэффициент (вычисляется  автоматически, в зависимости от значений величин </w:t>
      </w:r>
      <w:r w:rsidRPr="00842E23">
        <w:rPr>
          <w:lang w:val="en-US"/>
        </w:rPr>
        <w:t>D</w:t>
      </w:r>
      <w:r w:rsidRPr="00842E23">
        <w:rPr>
          <w:vertAlign w:val="subscript"/>
          <w:lang w:val="en-US"/>
        </w:rPr>
        <w:t>o</w:t>
      </w:r>
      <w:r w:rsidRPr="00842E23">
        <w:t xml:space="preserve">, </w:t>
      </w:r>
      <w:r w:rsidRPr="00842E23">
        <w:rPr>
          <w:lang w:val="en-US"/>
        </w:rPr>
        <w:t>V</w:t>
      </w:r>
      <w:r w:rsidRPr="00842E23">
        <w:t>, типа жидкости, срока эксплуатации и материала трубопровода);</w:t>
      </w:r>
    </w:p>
    <w:p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:rsidR="003F61AC" w:rsidRPr="006F7A79" w:rsidRDefault="003F61AC">
      <w:pPr>
        <w:pStyle w:val="a7"/>
        <w:ind w:firstLine="709"/>
        <w:jc w:val="both"/>
      </w:pPr>
      <w:r>
        <w:t xml:space="preserve">Значение суммарного (интегрального) объема (количества) протекающей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времени интегрирования</w:t>
      </w:r>
      <w:r w:rsidRPr="006F7A79">
        <w:t xml:space="preserve">. </w:t>
      </w:r>
    </w:p>
    <w:p w:rsidR="003F61AC" w:rsidRDefault="003F61AC">
      <w:pPr>
        <w:pStyle w:val="a7"/>
        <w:ind w:firstLine="709"/>
        <w:jc w:val="both"/>
      </w:pPr>
      <w:r>
        <w:t>В расходомере предусмотрено самодиагностирование: большая часть возможных неисправностей автоматически обнаруживается в процессе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"Возможные неисправности и </w:t>
      </w:r>
      <w:r w:rsidR="00CC1914">
        <w:t>методы</w:t>
      </w:r>
      <w:r>
        <w:t xml:space="preserve"> их устранения").</w:t>
      </w:r>
    </w:p>
    <w:p w:rsidR="003F61AC" w:rsidRDefault="003F61AC">
      <w:pPr>
        <w:pStyle w:val="a7"/>
        <w:ind w:firstLine="709"/>
        <w:jc w:val="both"/>
      </w:pPr>
      <w:r>
        <w:t xml:space="preserve">5.2.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>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 xml:space="preserve">ьезокерамический диск крепится к металлическому клину, который обеспечивает ввод акустических колебаний в контролируемую среду под углом к оси трубопровода. Клин сверху закрывается металлической крышкой. </w:t>
      </w:r>
      <w:r w:rsidR="00B5231E">
        <w:t>П</w:t>
      </w:r>
      <w:r>
        <w:t>олость</w:t>
      </w:r>
      <w:r w:rsidR="00B5231E">
        <w:t xml:space="preserve"> датчика</w:t>
      </w:r>
      <w:r>
        <w:t xml:space="preserve"> заполняется герметиком.</w:t>
      </w:r>
    </w:p>
    <w:p w:rsidR="003F61AC" w:rsidRDefault="003F61AC" w:rsidP="000172B6">
      <w:pPr>
        <w:pStyle w:val="a7"/>
        <w:ind w:firstLine="709"/>
      </w:pPr>
      <w:r>
        <w:t>5.3. Электронны</w:t>
      </w:r>
      <w:r w:rsidR="00B5231E">
        <w:t>е</w:t>
      </w:r>
      <w:r>
        <w:t xml:space="preserve"> блок</w:t>
      </w:r>
      <w:r w:rsidR="00421E2A">
        <w:t>и БЭ-3 и</w:t>
      </w:r>
      <w:r>
        <w:t xml:space="preserve"> БЭ</w:t>
      </w:r>
      <w:r w:rsidR="005F2822">
        <w:t>-</w:t>
      </w:r>
      <w:r w:rsidR="003631AA">
        <w:t>4</w:t>
      </w:r>
      <w:r>
        <w:t xml:space="preserve"> предназначен</w:t>
      </w:r>
      <w:r w:rsidR="00421E2A">
        <w:t>ы</w:t>
      </w:r>
      <w:r>
        <w:t xml:space="preserve"> для преобразования разности времен распространения акустических колебаний в контролируемой среде в показания жидкокристаллического дисплея.</w:t>
      </w:r>
    </w:p>
    <w:p w:rsidR="006B0E52" w:rsidRDefault="006B0E52">
      <w:pPr>
        <w:rPr>
          <w:rFonts w:ascii="Arial" w:hAnsi="Arial"/>
          <w:b/>
          <w:szCs w:val="22"/>
        </w:rPr>
      </w:pPr>
      <w:bookmarkStart w:id="10" w:name="_Toc232768048"/>
      <w:bookmarkStart w:id="11" w:name="_Toc447273500"/>
      <w:r>
        <w:br w:type="page"/>
      </w:r>
    </w:p>
    <w:p w:rsidR="003F61AC" w:rsidRDefault="003F61AC">
      <w:pPr>
        <w:pStyle w:val="2"/>
      </w:pPr>
      <w:r>
        <w:t>6. МАРКИРОВАНИЕ И ПЛОМБИРОВАНИЕ</w:t>
      </w:r>
      <w:bookmarkEnd w:id="10"/>
      <w:bookmarkEnd w:id="11"/>
    </w:p>
    <w:p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3631AA">
        <w:t>расхо</w:t>
      </w:r>
      <w:r w:rsidR="0000670B">
        <w:t>домера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направление движения воды в трубопроводе</w:t>
      </w:r>
      <w:r w:rsidR="001F4194" w:rsidRPr="007A086A">
        <w:t xml:space="preserve"> (приложение 2)</w:t>
      </w:r>
      <w:r w:rsidR="0000670B" w:rsidRPr="007A086A">
        <w:t>.</w:t>
      </w:r>
    </w:p>
    <w:p w:rsidR="003F61AC" w:rsidRDefault="003F61AC">
      <w:pPr>
        <w:pStyle w:val="a7"/>
        <w:ind w:firstLine="709"/>
        <w:jc w:val="both"/>
      </w:pPr>
      <w:r>
        <w:t>6.2. На передней панели БЭ-</w:t>
      </w:r>
      <w:r w:rsidR="003631AA">
        <w:t>3</w:t>
      </w:r>
      <w:r>
        <w:t xml:space="preserve"> нанесены:</w:t>
      </w:r>
      <w:r>
        <w:tab/>
      </w:r>
    </w:p>
    <w:p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4) порядковы</w:t>
      </w:r>
      <w:r w:rsidR="002857B2">
        <w:t>й</w:t>
      </w:r>
      <w:r>
        <w:t xml:space="preserve"> номер</w:t>
      </w:r>
      <w:r w:rsidR="0083317E">
        <w:t xml:space="preserve"> </w:t>
      </w:r>
      <w:r>
        <w:t>ПП-1;</w:t>
      </w:r>
    </w:p>
    <w:p w:rsidR="003F61AC" w:rsidRDefault="003F61AC">
      <w:pPr>
        <w:pStyle w:val="a7"/>
        <w:ind w:firstLine="720"/>
        <w:jc w:val="both"/>
      </w:pPr>
      <w:r>
        <w:t>5) порядковый номер БЭ-</w:t>
      </w:r>
      <w:r w:rsidR="003631AA">
        <w:t>3</w:t>
      </w:r>
      <w:r>
        <w:t>;</w:t>
      </w:r>
    </w:p>
    <w:p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:rsidR="003F61AC" w:rsidRDefault="003F61AC">
      <w:pPr>
        <w:pStyle w:val="a7"/>
        <w:ind w:firstLine="720"/>
        <w:jc w:val="both"/>
      </w:pPr>
      <w:r>
        <w:t>7) год изготовления.</w:t>
      </w:r>
    </w:p>
    <w:p w:rsidR="00466A97" w:rsidRDefault="00466A97">
      <w:pPr>
        <w:pStyle w:val="a7"/>
        <w:ind w:firstLine="720"/>
        <w:jc w:val="both"/>
      </w:pPr>
    </w:p>
    <w:p w:rsidR="003631AA" w:rsidRDefault="003631AA" w:rsidP="003631AA">
      <w:pPr>
        <w:pStyle w:val="a7"/>
        <w:ind w:firstLine="709"/>
        <w:jc w:val="both"/>
      </w:pPr>
      <w:r>
        <w:t>6.3. На передней панели БЭ-4 нанесены:</w:t>
      </w:r>
      <w:r>
        <w:tab/>
      </w:r>
    </w:p>
    <w:p w:rsidR="003631AA" w:rsidRDefault="003631AA" w:rsidP="003631AA">
      <w:pPr>
        <w:pStyle w:val="a7"/>
        <w:ind w:firstLine="709"/>
        <w:jc w:val="both"/>
      </w:pPr>
      <w:r>
        <w:t>1) знак утверждения типа по ПР 50.2.009-94;</w:t>
      </w:r>
    </w:p>
    <w:p w:rsidR="003631AA" w:rsidRDefault="003631AA" w:rsidP="003631AA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631AA" w:rsidRDefault="003631AA" w:rsidP="003631AA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631AA" w:rsidRDefault="003631AA" w:rsidP="003631AA">
      <w:pPr>
        <w:pStyle w:val="a7"/>
        <w:ind w:firstLine="720"/>
        <w:jc w:val="both"/>
      </w:pPr>
      <w:r>
        <w:t>4) порядковый номер БЭ-4;</w:t>
      </w:r>
    </w:p>
    <w:p w:rsidR="003631AA" w:rsidRDefault="003631AA" w:rsidP="003631AA">
      <w:pPr>
        <w:pStyle w:val="a7"/>
        <w:ind w:firstLine="720"/>
        <w:jc w:val="both"/>
      </w:pPr>
      <w:r>
        <w:t>5) напряжение и частота питания, В, Гц;</w:t>
      </w:r>
    </w:p>
    <w:p w:rsidR="003631AA" w:rsidRDefault="003631AA" w:rsidP="003631AA">
      <w:pPr>
        <w:pStyle w:val="a7"/>
        <w:ind w:firstLine="720"/>
        <w:jc w:val="both"/>
      </w:pPr>
      <w:r>
        <w:t>6) год изготовления.</w:t>
      </w:r>
    </w:p>
    <w:p w:rsidR="00466A97" w:rsidRPr="00306ED1" w:rsidRDefault="00466A97" w:rsidP="00466A97">
      <w:pPr>
        <w:pStyle w:val="a7"/>
        <w:ind w:firstLine="720"/>
        <w:jc w:val="both"/>
        <w:rPr>
          <w:b/>
        </w:rPr>
      </w:pPr>
      <w:r w:rsidRPr="00306ED1">
        <w:rPr>
          <w:b/>
        </w:rPr>
        <w:t>6.</w:t>
      </w:r>
      <w:r>
        <w:rPr>
          <w:b/>
        </w:rPr>
        <w:t>4</w:t>
      </w:r>
      <w:r w:rsidRPr="00306ED1">
        <w:rPr>
          <w:b/>
        </w:rPr>
        <w:t>.</w:t>
      </w:r>
      <w:r>
        <w:t xml:space="preserve"> </w:t>
      </w:r>
      <w:r>
        <w:rPr>
          <w:b/>
        </w:rPr>
        <w:t>При установке на объекте нескольких расходомеров н</w:t>
      </w:r>
      <w:r w:rsidRPr="00306ED1">
        <w:rPr>
          <w:b/>
        </w:rPr>
        <w:t xml:space="preserve">еобходимо строго соблюдать соответствие номеров ПП-1 </w:t>
      </w:r>
      <w:r w:rsidR="00C9614D">
        <w:rPr>
          <w:b/>
        </w:rPr>
        <w:t xml:space="preserve">и </w:t>
      </w:r>
      <w:r w:rsidRPr="00306ED1">
        <w:rPr>
          <w:b/>
        </w:rPr>
        <w:t>электронн</w:t>
      </w:r>
      <w:r>
        <w:rPr>
          <w:b/>
        </w:rPr>
        <w:t>ы</w:t>
      </w:r>
      <w:r w:rsidR="00C9614D">
        <w:rPr>
          <w:b/>
        </w:rPr>
        <w:t>х</w:t>
      </w:r>
      <w:r w:rsidRPr="00306ED1">
        <w:rPr>
          <w:b/>
        </w:rPr>
        <w:t xml:space="preserve"> блок</w:t>
      </w:r>
      <w:r w:rsidR="00C9614D">
        <w:rPr>
          <w:b/>
        </w:rPr>
        <w:t>ов</w:t>
      </w:r>
      <w:r w:rsidRPr="00306ED1">
        <w:rPr>
          <w:b/>
        </w:rPr>
        <w:t xml:space="preserve"> БЭ-</w:t>
      </w:r>
      <w:r>
        <w:rPr>
          <w:b/>
        </w:rPr>
        <w:t>3</w:t>
      </w:r>
      <w:r w:rsidRPr="00306ED1">
        <w:rPr>
          <w:b/>
        </w:rPr>
        <w:t xml:space="preserve"> </w:t>
      </w:r>
      <w:r>
        <w:rPr>
          <w:b/>
        </w:rPr>
        <w:t>и БЭ-4</w:t>
      </w:r>
      <w:r w:rsidRPr="00C553BB">
        <w:rPr>
          <w:b/>
        </w:rPr>
        <w:t>.</w:t>
      </w:r>
    </w:p>
    <w:p w:rsidR="003F61AC" w:rsidRDefault="003F61AC">
      <w:pPr>
        <w:pStyle w:val="a7"/>
        <w:ind w:firstLine="709"/>
        <w:jc w:val="both"/>
      </w:pPr>
      <w:r>
        <w:t>6.</w:t>
      </w:r>
      <w:r w:rsidR="00466A97">
        <w:t>5</w:t>
      </w:r>
      <w:r>
        <w:t>. Предусмотрено опломбирование электронн</w:t>
      </w:r>
      <w:r w:rsidR="0036430D">
        <w:t>ых</w:t>
      </w:r>
      <w:r>
        <w:t xml:space="preserve"> блок</w:t>
      </w:r>
      <w:r w:rsidR="0036430D">
        <w:t>ов</w:t>
      </w:r>
      <w:r>
        <w:t xml:space="preserve"> </w:t>
      </w:r>
      <w:r w:rsidR="0036430D">
        <w:t xml:space="preserve">БЭ-3 и </w:t>
      </w:r>
      <w:r>
        <w:t>БЭ-</w:t>
      </w:r>
      <w:r w:rsidR="003631AA">
        <w:t>4</w:t>
      </w:r>
      <w:r>
        <w:t>.</w:t>
      </w:r>
    </w:p>
    <w:p w:rsidR="006B0E52" w:rsidRDefault="006B0E52">
      <w:pPr>
        <w:rPr>
          <w:rFonts w:ascii="Arial" w:hAnsi="Arial"/>
          <w:b/>
          <w:szCs w:val="22"/>
        </w:rPr>
      </w:pPr>
      <w:bookmarkStart w:id="12" w:name="_Toc232768049"/>
      <w:bookmarkStart w:id="13" w:name="_Toc447273501"/>
      <w:r>
        <w:br w:type="page"/>
      </w:r>
    </w:p>
    <w:p w:rsidR="003F61AC" w:rsidRDefault="003F61AC">
      <w:pPr>
        <w:pStyle w:val="2"/>
      </w:pPr>
      <w:r>
        <w:t>7. УКАЗАНИЕ МЕР БЕЗОПАСНОСТИ</w:t>
      </w:r>
      <w:bookmarkEnd w:id="12"/>
      <w:bookmarkEnd w:id="13"/>
    </w:p>
    <w:p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обслуживанию и ремонту расходомеров допускаются только лица, изучившие настоящее руководство по эксплуатации, прошедшие инструктаж по технике безопасности при работе с электротехническими установками и радиоэлектронной аппаратурой.</w:t>
      </w:r>
    </w:p>
    <w:p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только изолированными инструментами, закрывать открытые контакты изоляционными материалами и т.д.</w:t>
      </w:r>
    </w:p>
    <w:p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профилактических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 электро- и радиоэлементов, устранение обрывов проводов и т.д.</w:t>
      </w:r>
      <w:r w:rsidR="00607C56">
        <w:t>,</w:t>
      </w:r>
      <w:r>
        <w:t xml:space="preserve"> необходимо производить только при отключении электронного блока от сети питания заземленным паяльником с напряжением не более 36 В.</w:t>
      </w:r>
    </w:p>
    <w:p w:rsidR="006F7A79" w:rsidRDefault="003F61AC" w:rsidP="006F7A79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 xml:space="preserve">уплотненных </w:t>
      </w:r>
      <w:r w:rsidR="005F2822">
        <w:t xml:space="preserve">гермовводами </w:t>
      </w:r>
      <w:r>
        <w:t>кабелях</w:t>
      </w:r>
      <w:r w:rsidR="005F2822">
        <w:t xml:space="preserve"> или с откры</w:t>
      </w:r>
      <w:r w:rsidR="00A763F5">
        <w:t>тыми</w:t>
      </w:r>
      <w:r w:rsidR="005F2822">
        <w:t xml:space="preserve"> крышк</w:t>
      </w:r>
      <w:r w:rsidR="00A763F5">
        <w:t>ами</w:t>
      </w:r>
      <w:r w:rsidR="006F7A79">
        <w:t>.</w:t>
      </w:r>
      <w:r w:rsidR="006F7A79">
        <w:br w:type="page"/>
      </w:r>
    </w:p>
    <w:p w:rsidR="00E661AE" w:rsidRPr="005F2822" w:rsidRDefault="00B077FA" w:rsidP="001066FD">
      <w:pPr>
        <w:pStyle w:val="2"/>
      </w:pPr>
      <w:bookmarkStart w:id="14" w:name="_Toc447273502"/>
      <w:r w:rsidRPr="005F2822">
        <w:t xml:space="preserve">8. ВЫБОР МЕСТА </w:t>
      </w:r>
      <w:r w:rsidR="00580F93">
        <w:t>МОНТАЖА РАСХОДОМЕРА</w:t>
      </w:r>
      <w:bookmarkEnd w:id="14"/>
      <w:r w:rsidRPr="005F2822">
        <w:t xml:space="preserve"> </w:t>
      </w:r>
    </w:p>
    <w:p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>ПП-1</w:t>
      </w:r>
      <w:r w:rsidR="00580F93">
        <w:t>.</w:t>
      </w:r>
      <w:r>
        <w:t xml:space="preserve"> </w:t>
      </w:r>
    </w:p>
    <w:p w:rsidR="00580F93" w:rsidRDefault="00580F93" w:rsidP="00B077FA">
      <w:pPr>
        <w:pStyle w:val="a7"/>
        <w:ind w:firstLine="709"/>
        <w:jc w:val="both"/>
      </w:pPr>
      <w:r>
        <w:t>8.1.1. Место установки ПП-1 выбирается с учетом требований п. 4.3 (допускается согласно п.4.4).</w:t>
      </w:r>
    </w:p>
    <w:p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трубопровода направление потока должно быть восходящим для исключения возможного разрыва потока.</w:t>
      </w:r>
    </w:p>
    <w:p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сопротивление</w:t>
      </w:r>
      <w:r w:rsidR="00D47101">
        <w:t>м</w:t>
      </w:r>
      <w:r w:rsidR="00E661AE">
        <w:t xml:space="preserve"> (</w:t>
      </w:r>
      <w:r w:rsidRPr="00D47101">
        <w:t>конфузором</w:t>
      </w:r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:rsidR="00D47101" w:rsidRDefault="00D47101" w:rsidP="00B077FA">
      <w:pPr>
        <w:pStyle w:val="a7"/>
        <w:ind w:firstLine="709"/>
        <w:jc w:val="both"/>
      </w:pPr>
      <w:r>
        <w:t xml:space="preserve">Если контролируемая среда не полностью заполняет сечение трубопровода,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трубопровод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:rsidR="00C9614D" w:rsidRDefault="00727864" w:rsidP="001F4194">
      <w:pPr>
        <w:pStyle w:val="a7"/>
        <w:ind w:left="567"/>
        <w:jc w:val="center"/>
      </w:pPr>
      <w:r>
        <w:object w:dxaOrig="6100" w:dyaOrig="1788">
          <v:shape id="_x0000_i1037" type="#_x0000_t75" style="width:285pt;height:84pt" o:ole="">
            <v:imagedata r:id="rId26" o:title=""/>
          </v:shape>
          <o:OLEObject Type="Embed" ProgID="Visio.Drawing.11" ShapeID="_x0000_i1037" DrawAspect="Content" ObjectID="_1551885904" r:id="rId27"/>
        </w:object>
      </w:r>
    </w:p>
    <w:p w:rsidR="00D47101" w:rsidRDefault="000964F6" w:rsidP="001F4194">
      <w:pPr>
        <w:pStyle w:val="a7"/>
        <w:ind w:left="567"/>
        <w:jc w:val="center"/>
      </w:pPr>
      <w:r>
        <w:t>Рис. 1</w:t>
      </w:r>
    </w:p>
    <w:p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AD775C">
        <w:t>,</w:t>
      </w:r>
      <w:r w:rsidR="00B7406D">
        <w:t xml:space="preserve">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D47101" w:rsidRPr="006F7A79">
        <w:t xml:space="preserve">приложение </w:t>
      </w:r>
      <w:r w:rsidR="007A086A">
        <w:t>8</w:t>
      </w:r>
      <w:r w:rsidR="00B7406D" w:rsidRPr="006F7A79">
        <w:t>.</w:t>
      </w:r>
    </w:p>
    <w:p w:rsidR="00802FA6" w:rsidRPr="00BD66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эффективность прохождения ультразвукового сигнала через трубопровод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</w:t>
      </w:r>
      <w:r w:rsidR="00AD775C">
        <w:t xml:space="preserve"> ниже</w:t>
      </w:r>
      <w:r w:rsidRPr="00580F93">
        <w:t>, чем при двухсторон</w:t>
      </w:r>
      <w:r w:rsidR="00AD775C">
        <w:t>ней установке</w:t>
      </w:r>
      <w:r w:rsidR="00AD775C" w:rsidRPr="00AD775C">
        <w:t>.</w:t>
      </w:r>
    </w:p>
    <w:p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</w:t>
      </w:r>
      <w:r w:rsidR="00ED59A8">
        <w:t xml:space="preserve">стальных </w:t>
      </w:r>
      <w:r w:rsidR="00B7406D" w:rsidRPr="00580F93">
        <w:t xml:space="preserve">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расходов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:rsidR="00296B51" w:rsidRDefault="00296B51" w:rsidP="00296B51">
      <w:pPr>
        <w:pStyle w:val="a7"/>
        <w:ind w:firstLine="709"/>
        <w:jc w:val="both"/>
      </w:pPr>
      <w:r>
        <w:t>8.2. Выбор места монтажа электронного блока БЭ-3.</w:t>
      </w:r>
    </w:p>
    <w:p w:rsidR="00296B51" w:rsidRPr="00BD6693" w:rsidRDefault="00296B51" w:rsidP="00296B51">
      <w:pPr>
        <w:pStyle w:val="a7"/>
        <w:ind w:firstLine="709"/>
        <w:jc w:val="both"/>
      </w:pPr>
      <w:r>
        <w:t xml:space="preserve">8.2.1. </w:t>
      </w:r>
      <w:r w:rsidRPr="00BD6693">
        <w:t xml:space="preserve">Установка электронного блока БЭ-3 выполняется в незатапливаемых помещениях, в которых разрешена эксплуатация электрооборудования </w:t>
      </w:r>
      <w:r w:rsidR="00ED59A8">
        <w:t xml:space="preserve">с </w:t>
      </w:r>
      <w:r w:rsidRPr="00BD6693">
        <w:t>напряжением</w:t>
      </w:r>
      <w:r w:rsidR="00ED59A8">
        <w:t xml:space="preserve"> питания</w:t>
      </w:r>
      <w:r w:rsidRPr="00BD6693">
        <w:t xml:space="preserve"> 36 В.</w:t>
      </w:r>
    </w:p>
    <w:p w:rsidR="00296B51" w:rsidRDefault="00296B51" w:rsidP="00296B51">
      <w:pPr>
        <w:pStyle w:val="a7"/>
        <w:ind w:firstLine="709"/>
        <w:jc w:val="both"/>
      </w:pPr>
      <w:r>
        <w:t>8.2.2. Не допускается установка  БЭ-3 вблизи батарей отопления, электрических печей и других источников тепла, а также в помещениях, в которых температура воздуха может выходить за пределы, указанные в разделе 4 "Технические данные".</w:t>
      </w:r>
    </w:p>
    <w:p w:rsidR="00296B51" w:rsidRDefault="00296B51" w:rsidP="00296B51">
      <w:pPr>
        <w:pStyle w:val="a7"/>
        <w:ind w:firstLine="709"/>
        <w:jc w:val="both"/>
      </w:pPr>
      <w:r>
        <w:t>8.2.3. При выборе места установки БЭ-3 необходимо учитывать допустимую длину</w:t>
      </w:r>
      <w:r w:rsidR="00ED59A8">
        <w:t xml:space="preserve"> соединительного</w:t>
      </w:r>
      <w:r>
        <w:t xml:space="preserve"> кабеля от ПП-1 к БЭ-3.</w:t>
      </w:r>
    </w:p>
    <w:p w:rsidR="00296B51" w:rsidRDefault="00296B51" w:rsidP="00296B51">
      <w:pPr>
        <w:pStyle w:val="a7"/>
        <w:ind w:firstLine="709"/>
        <w:jc w:val="both"/>
      </w:pPr>
      <w:r>
        <w:t>8.3. Выбор места монтажа электронного блока БЭ-4.</w:t>
      </w:r>
    </w:p>
    <w:p w:rsidR="00296B51" w:rsidRDefault="00296B51" w:rsidP="00296B51">
      <w:pPr>
        <w:pStyle w:val="a7"/>
        <w:ind w:firstLine="709"/>
        <w:jc w:val="both"/>
      </w:pPr>
      <w:r>
        <w:t>8.3.1. Установку электронного блока БЭ-4 для коммерческого учета рекомендуется выполнять в металлическом шкафу со смотровым окном и петлями для опломбирования; также БЭ-4 может быть установлен на приборном щите, пульте управления, на кронштейнах и пр.</w:t>
      </w:r>
    </w:p>
    <w:p w:rsidR="00296B51" w:rsidRDefault="00296B51" w:rsidP="00296B51">
      <w:pPr>
        <w:pStyle w:val="a7"/>
        <w:ind w:firstLine="709"/>
        <w:jc w:val="both"/>
      </w:pPr>
      <w:r>
        <w:t>8.3.2.  Не допускается установка  БЭ-4 в канализационных колодцах,  вблизи батарей отопления, электрических печей и других источников тепла, а также в помещениях, в которых температура воздуха может выходить за пределы, указанные в разделе 4 "Технические данные".</w:t>
      </w:r>
    </w:p>
    <w:p w:rsidR="00296B51" w:rsidRDefault="00296B51" w:rsidP="00296B51">
      <w:pPr>
        <w:pStyle w:val="a7"/>
        <w:ind w:firstLine="709"/>
        <w:jc w:val="both"/>
      </w:pPr>
      <w:r>
        <w:t xml:space="preserve">8.3.3. При выборе места установки БЭ-4 необходимо учитывать допустимую длину </w:t>
      </w:r>
      <w:r w:rsidR="00ED59A8">
        <w:t xml:space="preserve">соединительного </w:t>
      </w:r>
      <w:r>
        <w:t>кабеля от БЭ-3 к БЭ-4.</w:t>
      </w:r>
    </w:p>
    <w:p w:rsidR="003E7F37" w:rsidRDefault="003E7F37"/>
    <w:p w:rsidR="00655927" w:rsidRDefault="00655927">
      <w:pPr>
        <w:rPr>
          <w:rFonts w:ascii="Arial" w:hAnsi="Arial"/>
          <w:b/>
          <w:szCs w:val="22"/>
        </w:rPr>
      </w:pPr>
      <w:bookmarkStart w:id="15" w:name="_Toc447273503"/>
      <w:r>
        <w:br w:type="page"/>
      </w:r>
    </w:p>
    <w:p w:rsidR="00DD62A8" w:rsidRDefault="00DD62A8" w:rsidP="00DD62A8">
      <w:pPr>
        <w:pStyle w:val="2"/>
      </w:pPr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ЧАСТЕЙ РАСХОДОМЕРА</w:t>
      </w:r>
      <w:bookmarkEnd w:id="15"/>
    </w:p>
    <w:p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296B51">
        <w:t xml:space="preserve">к </w:t>
      </w:r>
      <w:r w:rsidR="00A54068">
        <w:t>компьютер</w:t>
      </w:r>
      <w:r w:rsidR="00296B51">
        <w:t>у,</w:t>
      </w:r>
      <w:r w:rsidR="00A54068">
        <w:t xml:space="preserve"> </w:t>
      </w:r>
      <w:r>
        <w:t>токовому</w:t>
      </w:r>
      <w:r w:rsidR="00296B51">
        <w:t xml:space="preserve"> и импульсному</w:t>
      </w:r>
      <w:r>
        <w:t xml:space="preserve"> выходу, а также подключение к сети переменного тока должно производиться в соответствии со схемой электрической внешних соединений </w:t>
      </w:r>
      <w:r w:rsidRPr="007A086A">
        <w:t>(приложени</w:t>
      </w:r>
      <w:r w:rsidR="007A086A">
        <w:t>я</w:t>
      </w:r>
      <w:r w:rsidRPr="007A086A">
        <w:t xml:space="preserve"> </w:t>
      </w:r>
      <w:r w:rsidR="00C553BB">
        <w:t>6</w:t>
      </w:r>
      <w:r w:rsidR="007A086A">
        <w:t xml:space="preserve"> и </w:t>
      </w:r>
      <w:r w:rsidR="00C553BB">
        <w:t>7</w:t>
      </w:r>
      <w:r w:rsidRPr="007A086A">
        <w:t>).</w:t>
      </w:r>
      <w:r w:rsidR="005A41B8">
        <w:t xml:space="preserve"> Не рекомендуется подключение расходомера к питающей сети, к которой подключены частотные преобразователи.</w:t>
      </w:r>
    </w:p>
    <w:p w:rsidR="00DD62A8" w:rsidRDefault="00DD62A8" w:rsidP="00DD62A8">
      <w:pPr>
        <w:pStyle w:val="a7"/>
        <w:ind w:firstLine="709"/>
        <w:jc w:val="both"/>
      </w:pPr>
      <w:r>
        <w:t>9.2. Электрическое соединение БЭ-</w:t>
      </w:r>
      <w:r w:rsidR="00296B51">
        <w:t>4</w:t>
      </w:r>
      <w:r>
        <w:t xml:space="preserve"> с сетью 220 В осуществляется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DD62A8" w:rsidRDefault="00446E9D" w:rsidP="00DD62A8">
      <w:pPr>
        <w:pStyle w:val="a7"/>
        <w:ind w:firstLine="709"/>
        <w:jc w:val="both"/>
        <w:rPr>
          <w:i/>
        </w:rPr>
      </w:pPr>
      <w:r w:rsidRPr="00446E9D">
        <w:rPr>
          <w:b/>
          <w:i/>
          <w:noProof/>
        </w:rPr>
        <w:pict>
          <v:rect id="_x0000_s1928" style="position:absolute;left:0;text-align:left;margin-left:-3.9pt;margin-top:43.05pt;width:347.55pt;height:74.4pt;z-index:251671040" filled="f" strokeweight="1pt"/>
        </w:pict>
      </w:r>
      <w:r w:rsidR="00DD62A8">
        <w:rPr>
          <w:i/>
        </w:rPr>
        <w:t>Расходомер не имеет сетевого выключателя, поэтому подключение к питающей сети необходимо производить через автоматический выключатель.</w:t>
      </w:r>
    </w:p>
    <w:p w:rsidR="00354D00" w:rsidRDefault="00354D00" w:rsidP="00354D00">
      <w:pPr>
        <w:pStyle w:val="a7"/>
        <w:ind w:firstLine="709"/>
        <w:jc w:val="both"/>
        <w:rPr>
          <w:i/>
        </w:rPr>
      </w:pPr>
      <w:r>
        <w:rPr>
          <w:i/>
        </w:rPr>
        <w:t>Если колебания напряжения питающей сети превышают установленные пределы  220</w:t>
      </w:r>
      <w:r w:rsidRPr="00FB3969">
        <w:rPr>
          <w:i/>
          <w:position w:val="-12"/>
        </w:rPr>
        <w:object w:dxaOrig="300" w:dyaOrig="380">
          <v:shape id="_x0000_i1038" type="#_x0000_t75" style="width:15pt;height:19.5pt" o:ole="" fillcolor="window">
            <v:imagedata r:id="rId18" o:title=""/>
          </v:shape>
          <o:OLEObject Type="Embed" ProgID="Equation.3" ShapeID="_x0000_i1038" DrawAspect="Content" ObjectID="_1551885905" r:id="rId28"/>
        </w:object>
      </w:r>
      <w:r>
        <w:t xml:space="preserve"> </w:t>
      </w:r>
      <w:r>
        <w:rPr>
          <w:i/>
        </w:rPr>
        <w:t>В, то подключение расходомера необходимо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>
        <w:rPr>
          <w:i/>
        </w:rPr>
        <w:t>- ограничитель.</w:t>
      </w:r>
    </w:p>
    <w:p w:rsidR="00354D00" w:rsidRDefault="00354D00" w:rsidP="00DD62A8">
      <w:pPr>
        <w:pStyle w:val="a7"/>
        <w:ind w:firstLine="709"/>
        <w:jc w:val="both"/>
        <w:rPr>
          <w:i/>
        </w:rPr>
      </w:pPr>
    </w:p>
    <w:p w:rsidR="006B0E52" w:rsidRDefault="006B0E52" w:rsidP="00DD62A8">
      <w:pPr>
        <w:pStyle w:val="a7"/>
        <w:ind w:firstLine="709"/>
        <w:jc w:val="both"/>
      </w:pPr>
    </w:p>
    <w:p w:rsidR="00DD62A8" w:rsidRDefault="00DD62A8" w:rsidP="00DD62A8">
      <w:pPr>
        <w:pStyle w:val="a7"/>
        <w:ind w:firstLine="709"/>
        <w:jc w:val="both"/>
      </w:pPr>
      <w:r>
        <w:t>9.3. Электрическое соединение БЭ-</w:t>
      </w:r>
      <w:r w:rsidR="00ED77EC">
        <w:t>4</w:t>
      </w:r>
      <w:r>
        <w:t xml:space="preserve"> с компьютером и подключение нагрузки к токовому </w:t>
      </w:r>
      <w:r w:rsidR="007E453E">
        <w:t xml:space="preserve">и релейному </w:t>
      </w:r>
      <w:r>
        <w:t>выход</w:t>
      </w:r>
      <w:r w:rsidR="007E453E">
        <w:t>ам</w:t>
      </w:r>
      <w:r>
        <w:t xml:space="preserve"> осуществляется кабелем с внешним диаметром </w:t>
      </w:r>
      <w:r w:rsidR="00727279">
        <w:t xml:space="preserve">от </w:t>
      </w:r>
      <w:r>
        <w:t xml:space="preserve">4 </w:t>
      </w:r>
      <w:r w:rsidR="00727279">
        <w:t>до</w:t>
      </w:r>
      <w:r>
        <w:t xml:space="preserve">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AF48C3" w:rsidRPr="002857B2" w:rsidRDefault="00727279" w:rsidP="00DD62A8">
      <w:pPr>
        <w:pStyle w:val="a7"/>
        <w:ind w:firstLine="709"/>
        <w:jc w:val="both"/>
        <w:rPr>
          <w:color w:val="FF0000"/>
        </w:rPr>
      </w:pPr>
      <w:r>
        <w:t xml:space="preserve">9.4. Электрическое соединение БЭ-4 и БЭ-3 выполняется </w:t>
      </w:r>
      <w:r w:rsidR="000D7241">
        <w:t xml:space="preserve">экранированным </w:t>
      </w:r>
      <w:r>
        <w:t xml:space="preserve">кабелем парной скрутки (витая пара), </w:t>
      </w:r>
      <w:r w:rsidR="00ED59A8">
        <w:t>внешним диаметром от 4 до 8 мм, содержащим не менее 4-х пар</w:t>
      </w:r>
      <w:r>
        <w:t>.</w:t>
      </w:r>
      <w:r w:rsidR="00372D49">
        <w:t xml:space="preserve"> </w:t>
      </w:r>
      <w:r w:rsidR="00EC4A15">
        <w:t>Соединение между собой клеммников "к Б</w:t>
      </w:r>
      <w:r w:rsidR="002857B2">
        <w:t>Э</w:t>
      </w:r>
      <w:r w:rsidR="00EC4A15">
        <w:t xml:space="preserve">-3" и "к БЭ-4" производится "один к одному", </w:t>
      </w:r>
      <w:r w:rsidR="00EC4A15" w:rsidRPr="0094378C">
        <w:t xml:space="preserve">то есть контакт 1 </w:t>
      </w:r>
      <w:r w:rsidR="00CA2045" w:rsidRPr="0094378C">
        <w:t>с</w:t>
      </w:r>
      <w:r w:rsidR="00EC4A15" w:rsidRPr="0094378C">
        <w:t xml:space="preserve"> контакт</w:t>
      </w:r>
      <w:r w:rsidR="00CA2045" w:rsidRPr="0094378C">
        <w:t>ом</w:t>
      </w:r>
      <w:r w:rsidR="00EC4A15" w:rsidRPr="0094378C">
        <w:t xml:space="preserve"> 1, контакт 2 </w:t>
      </w:r>
      <w:r w:rsidR="00CA2045" w:rsidRPr="0094378C">
        <w:t>с</w:t>
      </w:r>
      <w:r w:rsidR="00EC4A15" w:rsidRPr="0094378C">
        <w:t xml:space="preserve"> контакт</w:t>
      </w:r>
      <w:r w:rsidR="00CA2045" w:rsidRPr="0094378C">
        <w:t>ом</w:t>
      </w:r>
      <w:r w:rsidR="00EC4A15" w:rsidRPr="0094378C">
        <w:t xml:space="preserve"> 2 и так далее. </w:t>
      </w:r>
      <w:r w:rsidR="00372D49" w:rsidRPr="0094378C">
        <w:t xml:space="preserve">При этом </w:t>
      </w:r>
      <w:r w:rsidR="00FF76E6" w:rsidRPr="0094378C">
        <w:t xml:space="preserve">контакты 4 и 5 клеммников должны быть соединены одной витой парой. Контакты 1 и 2 </w:t>
      </w:r>
      <w:r w:rsidR="00EC4A15" w:rsidRPr="0094378C">
        <w:t xml:space="preserve">также </w:t>
      </w:r>
      <w:r w:rsidR="00FF76E6" w:rsidRPr="0094378C">
        <w:t>соединя</w:t>
      </w:r>
      <w:r w:rsidR="00481ACC">
        <w:t>ются</w:t>
      </w:r>
      <w:r w:rsidR="00FF76E6" w:rsidRPr="0094378C">
        <w:t xml:space="preserve"> одной витой парой.</w:t>
      </w:r>
      <w:r w:rsidR="008D5F7E" w:rsidRPr="0094378C">
        <w:t xml:space="preserve"> </w:t>
      </w:r>
      <w:r w:rsidR="000D7241" w:rsidRPr="0094378C">
        <w:t xml:space="preserve">Экран подключается к </w:t>
      </w:r>
      <w:r w:rsidR="0094378C" w:rsidRPr="0094378C">
        <w:t xml:space="preserve">земляному </w:t>
      </w:r>
      <w:r w:rsidR="000D7241" w:rsidRPr="0094378C">
        <w:t xml:space="preserve">контакту </w:t>
      </w:r>
      <w:r w:rsidR="00ED59A8">
        <w:t>(</w:t>
      </w:r>
      <w:r w:rsidR="00ED59A8">
        <w:rPr>
          <w:lang w:val="en-US"/>
        </w:rPr>
        <w:t>GND</w:t>
      </w:r>
      <w:r w:rsidR="00ED59A8" w:rsidRPr="00872A40">
        <w:t xml:space="preserve">) </w:t>
      </w:r>
      <w:r w:rsidR="000D7241" w:rsidRPr="0094378C">
        <w:t>в блоке БЭ-4.</w:t>
      </w:r>
      <w:r w:rsidR="00AA2059">
        <w:t xml:space="preserve"> </w:t>
      </w:r>
      <w:r w:rsidR="008D5F7E" w:rsidRPr="0094378C">
        <w:t>Соединение электронных блоков между собой показано в</w:t>
      </w:r>
      <w:r w:rsidR="007A086A" w:rsidRPr="007A086A">
        <w:t xml:space="preserve"> приложениях</w:t>
      </w:r>
      <w:r w:rsidR="008D5F7E" w:rsidRPr="007A086A">
        <w:t xml:space="preserve"> </w:t>
      </w:r>
      <w:r w:rsidR="007A086A" w:rsidRPr="007A086A">
        <w:t>6 и 7</w:t>
      </w:r>
      <w:r w:rsidR="000D7241" w:rsidRPr="007A086A">
        <w:t>.</w:t>
      </w:r>
    </w:p>
    <w:p w:rsidR="00727279" w:rsidRDefault="00AF48C3" w:rsidP="00DD62A8">
      <w:pPr>
        <w:pStyle w:val="a7"/>
        <w:ind w:firstLine="709"/>
        <w:jc w:val="both"/>
      </w:pPr>
      <w:r w:rsidRPr="00AF48C3">
        <w:t>9</w:t>
      </w:r>
      <w:r>
        <w:t xml:space="preserve">.4.1. </w:t>
      </w:r>
      <w:r w:rsidR="00CA2045">
        <w:t>Напряжение питания БЭ-3 подводится к контактам 1 и 2 клеммника "к БЭ-4" и должно находиться в диапазоне от</w:t>
      </w:r>
      <w:r w:rsidR="00CA2045" w:rsidRPr="002629B0">
        <w:t xml:space="preserve"> </w:t>
      </w:r>
      <w:r w:rsidR="00872A40" w:rsidRPr="00872A40">
        <w:t>20</w:t>
      </w:r>
      <w:r w:rsidR="00CA2045" w:rsidRPr="002629B0">
        <w:t xml:space="preserve"> В до </w:t>
      </w:r>
      <w:r w:rsidR="002629B0" w:rsidRPr="002629B0">
        <w:t>36</w:t>
      </w:r>
      <w:r w:rsidR="00CA2045" w:rsidRPr="002629B0">
        <w:t xml:space="preserve"> </w:t>
      </w:r>
      <w:r w:rsidR="00CA2045">
        <w:t xml:space="preserve">В. </w:t>
      </w:r>
      <w:r w:rsidR="00EC4A15">
        <w:t xml:space="preserve">При большой длине линии связи необходимо убедиться, что </w:t>
      </w:r>
      <w:r>
        <w:t xml:space="preserve">сопротивление </w:t>
      </w:r>
      <w:r w:rsidR="002629B0">
        <w:t xml:space="preserve">питающих жил </w:t>
      </w:r>
      <w:r>
        <w:t xml:space="preserve">кабеля </w:t>
      </w:r>
      <w:r w:rsidR="002629B0">
        <w:t>не превышает 50 Ом</w:t>
      </w:r>
      <w:r w:rsidR="008D5F7E">
        <w:t>.</w:t>
      </w:r>
      <w:r>
        <w:t xml:space="preserve"> </w:t>
      </w:r>
      <w:r w:rsidR="008D5F7E">
        <w:t>Р</w:t>
      </w:r>
      <w:r>
        <w:t>екомендуется запарал</w:t>
      </w:r>
      <w:r w:rsidR="00F65287">
        <w:t>л</w:t>
      </w:r>
      <w:r>
        <w:t xml:space="preserve">еливать свободные витые пары для соединения контактов 1 и 2. Также для соединения контактов 1 и 2 допускается использовать </w:t>
      </w:r>
      <w:r w:rsidR="005C454E">
        <w:t xml:space="preserve">отдельный </w:t>
      </w:r>
      <w:r>
        <w:t>дополнительный кабель.</w:t>
      </w:r>
    </w:p>
    <w:p w:rsidR="004C0F23" w:rsidRPr="007A086A" w:rsidRDefault="00DD62A8" w:rsidP="004C0F23">
      <w:pPr>
        <w:pStyle w:val="a7"/>
        <w:ind w:firstLine="709"/>
        <w:jc w:val="both"/>
      </w:pPr>
      <w:r>
        <w:t>9.</w:t>
      </w:r>
      <w:r w:rsidR="00727279">
        <w:t>5</w:t>
      </w:r>
      <w:r>
        <w:t>. Электрическое соединение ультразвуковых излучателей УИ1(+V) и УИ2(-V) с БЭ-</w:t>
      </w:r>
      <w:r w:rsidR="007E453E">
        <w:t>3</w:t>
      </w:r>
      <w:r>
        <w:t xml:space="preserve"> осуществляется экранированными кабелями с внешним диаметром 4 мм, входящими в комплект поставки </w:t>
      </w:r>
      <w:r w:rsidRPr="007A086A">
        <w:t>(</w:t>
      </w:r>
      <w:r w:rsidR="007A086A">
        <w:t>приложение 7</w:t>
      </w:r>
      <w:r w:rsidRPr="007A086A">
        <w:t>).</w:t>
      </w:r>
    </w:p>
    <w:p w:rsidR="00DD62A8" w:rsidRPr="004C0F23" w:rsidRDefault="00DD62A8" w:rsidP="004C0F23">
      <w:pPr>
        <w:pStyle w:val="a7"/>
        <w:ind w:firstLine="709"/>
        <w:jc w:val="both"/>
      </w:pPr>
      <w:r w:rsidRPr="00C60F1F">
        <w:rPr>
          <w:rFonts w:cs="Arial"/>
          <w:szCs w:val="18"/>
        </w:rPr>
        <w:t>9.</w:t>
      </w:r>
      <w:r w:rsidR="00727279">
        <w:rPr>
          <w:rFonts w:cs="Arial"/>
          <w:szCs w:val="18"/>
        </w:rPr>
        <w:t>6</w:t>
      </w:r>
      <w:r w:rsidRPr="00C60F1F">
        <w:rPr>
          <w:rFonts w:cs="Arial"/>
          <w:szCs w:val="18"/>
        </w:rPr>
        <w:t>. Подсоединение кабелей к  БЭ-</w:t>
      </w:r>
      <w:r w:rsidR="008100A0">
        <w:rPr>
          <w:rFonts w:cs="Arial"/>
          <w:szCs w:val="18"/>
        </w:rPr>
        <w:t>3</w:t>
      </w:r>
      <w:r w:rsidR="00F65287">
        <w:rPr>
          <w:rFonts w:cs="Arial"/>
          <w:szCs w:val="18"/>
        </w:rPr>
        <w:t xml:space="preserve"> и БЭ-4</w:t>
      </w:r>
      <w:r w:rsidRPr="00C60F1F">
        <w:rPr>
          <w:rFonts w:cs="Arial"/>
          <w:szCs w:val="18"/>
        </w:rPr>
        <w:t xml:space="preserve"> осуществляется следующим образом:</w:t>
      </w:r>
    </w:p>
    <w:p w:rsidR="00DD62A8" w:rsidRDefault="00DD62A8" w:rsidP="00D42B69">
      <w:pPr>
        <w:pStyle w:val="a7"/>
        <w:ind w:firstLine="709"/>
        <w:jc w:val="both"/>
      </w:pPr>
      <w:r>
        <w:t xml:space="preserve">а) отвинтить </w:t>
      </w:r>
      <w:r w:rsidR="008100A0">
        <w:t>4</w:t>
      </w:r>
      <w:r>
        <w:t xml:space="preserve"> винта и снять крышку корпуса, под которой располагаются клеммные колодки;</w:t>
      </w:r>
    </w:p>
    <w:p w:rsidR="008100A0" w:rsidRDefault="008100A0" w:rsidP="00D42B69">
      <w:pPr>
        <w:pStyle w:val="a7"/>
        <w:ind w:firstLine="709"/>
        <w:jc w:val="both"/>
      </w:pPr>
      <w:r>
        <w:t>б) подключить кабели к клеммным колодкам, соблюдая маркировку на кабелях и колодках.</w:t>
      </w:r>
    </w:p>
    <w:p w:rsidR="008100A0" w:rsidRDefault="008100A0" w:rsidP="008100A0">
      <w:pPr>
        <w:pStyle w:val="a7"/>
        <w:ind w:firstLine="709"/>
        <w:jc w:val="both"/>
      </w:pPr>
      <w:r>
        <w:t>в) уплотнить гермовводы, закрутив накидные гайки.</w:t>
      </w:r>
    </w:p>
    <w:p w:rsidR="008100A0" w:rsidRDefault="008100A0" w:rsidP="00D42B69">
      <w:pPr>
        <w:pStyle w:val="a7"/>
        <w:ind w:firstLine="709"/>
        <w:jc w:val="both"/>
      </w:pPr>
    </w:p>
    <w:p w:rsidR="00DD62A8" w:rsidRDefault="00DD62A8" w:rsidP="00D42B69">
      <w:pPr>
        <w:pStyle w:val="a7"/>
        <w:ind w:firstLine="709"/>
        <w:jc w:val="both"/>
      </w:pPr>
      <w:r>
        <w:t>9.</w:t>
      </w:r>
      <w:r w:rsidR="008100A0">
        <w:t>7</w:t>
      </w:r>
      <w:r>
        <w:t xml:space="preserve">. После подключения соединительных кабелей </w:t>
      </w:r>
      <w:r w:rsidR="008100A0">
        <w:t>к</w:t>
      </w:r>
      <w:r>
        <w:t>рышк</w:t>
      </w:r>
      <w:r w:rsidR="00F65287">
        <w:t>и</w:t>
      </w:r>
      <w:r>
        <w:t xml:space="preserve"> </w:t>
      </w:r>
      <w:r w:rsidR="00FE5A6C">
        <w:t xml:space="preserve">блоков </w:t>
      </w:r>
      <w:r>
        <w:t>следует установить на место и опломбировать.</w:t>
      </w:r>
    </w:p>
    <w:p w:rsidR="006B0E52" w:rsidRDefault="006B0E52">
      <w:pPr>
        <w:rPr>
          <w:rFonts w:ascii="Arial" w:hAnsi="Arial"/>
          <w:b/>
          <w:szCs w:val="22"/>
        </w:rPr>
      </w:pPr>
      <w:bookmarkStart w:id="16" w:name="_Toc447273504"/>
      <w:r>
        <w:br w:type="page"/>
      </w:r>
    </w:p>
    <w:p w:rsidR="00354D00" w:rsidRDefault="00354D00" w:rsidP="00C85EDA">
      <w:pPr>
        <w:pStyle w:val="2"/>
      </w:pPr>
      <w:r w:rsidRPr="00354D00">
        <w:t>10. ВВОД ПАРАМЕТРОВ</w:t>
      </w:r>
      <w:r w:rsidR="00EF0AC6">
        <w:t>.</w:t>
      </w:r>
      <w:bookmarkEnd w:id="16"/>
    </w:p>
    <w:p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работой радиоэлектронной аппаратуры, изучившим настоящее руководство по эксплуатации расходомера и прошедшим инструктаж по технике безопасности при работе с электротехническим оборудованием.</w:t>
      </w:r>
    </w:p>
    <w:p w:rsidR="00354D00" w:rsidRDefault="00354D00" w:rsidP="00354D00">
      <w:pPr>
        <w:pStyle w:val="a7"/>
        <w:ind w:firstLine="709"/>
        <w:jc w:val="both"/>
      </w:pPr>
      <w:r>
        <w:t xml:space="preserve">10.2. После подключения расходомера к питающей сети выполняется программа самодиагностирования и, </w:t>
      </w:r>
      <w:r w:rsidR="008F6828">
        <w:t>после ее выполнения</w:t>
      </w:r>
      <w:r>
        <w:t xml:space="preserve">, автоматически устанавливается режим отображения текущих значений измеряемых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:rsidR="002857B2" w:rsidRDefault="002857B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>
          <v:shape id="_x0000_i1039" type="#_x0000_t75" style="width:308.25pt;height:228.75pt" o:ole="">
            <v:imagedata r:id="rId29" o:title=""/>
          </v:shape>
          <o:OLEObject Type="Embed" ProgID="Visio.Drawing.11" ShapeID="_x0000_i1039" DrawAspect="Content" ObjectID="_1551885906" r:id="rId30"/>
        </w:object>
      </w:r>
    </w:p>
    <w:p w:rsidR="00354D00" w:rsidRDefault="00354D00" w:rsidP="00354D00">
      <w:pPr>
        <w:pStyle w:val="a7"/>
        <w:ind w:firstLine="709"/>
        <w:jc w:val="both"/>
        <w:rPr>
          <w:b/>
        </w:rPr>
      </w:pPr>
    </w:p>
    <w:p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E537F3">
        <w:t>просматриваются и изменяются</w:t>
      </w:r>
      <w:r w:rsidR="00504CF5">
        <w:t xml:space="preserve"> следующие параметры: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:rsidR="00354D00" w:rsidRPr="00313034" w:rsidRDefault="00354D00" w:rsidP="00504CF5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 w:rsidRPr="00313034">
        <w:t>время установления показаний прибора (</w:t>
      </w:r>
      <w:r w:rsidR="00504CF5">
        <w:t>"</w:t>
      </w:r>
      <w:r w:rsidRPr="00504CF5">
        <w:rPr>
          <w:i/>
        </w:rPr>
        <w:t>время установ</w:t>
      </w:r>
      <w:r w:rsidR="00313034" w:rsidRPr="00504CF5">
        <w:rPr>
          <w:i/>
        </w:rPr>
        <w:t>.</w:t>
      </w:r>
      <w:r w:rsidRPr="00504CF5">
        <w:rPr>
          <w:i/>
        </w:rPr>
        <w:t>, с</w:t>
      </w:r>
      <w:r w:rsidR="00504CF5">
        <w:rPr>
          <w:i/>
        </w:rPr>
        <w:t>"</w:t>
      </w:r>
      <w:r w:rsidR="00313034">
        <w:t xml:space="preserve"> </w:t>
      </w:r>
      <w:r w:rsidR="007C3202" w:rsidRPr="00313034">
        <w:t xml:space="preserve">- время реакции прибора на </w:t>
      </w:r>
      <w:r w:rsidRPr="00313034">
        <w:t>мгновенное изменение скорости потока);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максимальное значение расхода</w:t>
      </w:r>
      <w:r w:rsidR="00504CF5">
        <w:t xml:space="preserve"> </w:t>
      </w:r>
      <w:r>
        <w:rPr>
          <w:i/>
        </w:rPr>
        <w:t>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i/>
        </w:rPr>
        <w:t>);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>
        <w:t>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>
        <w:t>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(Внутр.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t>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>
        <w:t>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>
        <w:t>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>
        <w:t>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</w:t>
      </w:r>
      <w:r w:rsidR="00F047E5">
        <w:t xml:space="preserve"> </w:t>
      </w:r>
      <w:r>
        <w:t>и УИ2</w:t>
      </w:r>
      <w:r w:rsidR="00504CF5">
        <w:t xml:space="preserve"> </w:t>
      </w:r>
      <w:r w:rsidR="007C3202" w:rsidRPr="00504CF5">
        <w:rPr>
          <w:i/>
        </w:rPr>
        <w:t>(Вариант установки:</w:t>
      </w:r>
      <w:r w:rsidRPr="00504CF5">
        <w:rPr>
          <w:i/>
        </w:rPr>
        <w:t xml:space="preserve"> </w:t>
      </w:r>
      <w:r w:rsidR="007C3202" w:rsidRPr="00504CF5">
        <w:rPr>
          <w:i/>
          <w:lang w:val="en-US"/>
        </w:rPr>
        <w:t>V</w:t>
      </w:r>
      <w:r w:rsidR="007C3202" w:rsidRPr="00504CF5">
        <w:rPr>
          <w:i/>
        </w:rPr>
        <w:t xml:space="preserve"> - </w:t>
      </w:r>
      <w:r w:rsidRPr="00504CF5">
        <w:rPr>
          <w:i/>
        </w:rPr>
        <w:t xml:space="preserve">односторонний, </w:t>
      </w:r>
      <w:r w:rsidR="007C3202" w:rsidRPr="00504CF5">
        <w:rPr>
          <w:i/>
          <w:lang w:val="en-US"/>
        </w:rPr>
        <w:t>Z</w:t>
      </w:r>
      <w:r w:rsidR="007C3202" w:rsidRPr="00504CF5">
        <w:rPr>
          <w:i/>
        </w:rPr>
        <w:t xml:space="preserve"> -</w:t>
      </w:r>
      <w:r w:rsidR="00BD0EAB" w:rsidRPr="00504CF5">
        <w:rPr>
          <w:i/>
        </w:rPr>
        <w:t xml:space="preserve"> </w:t>
      </w:r>
      <w:r w:rsidR="007C3202" w:rsidRPr="00504CF5">
        <w:rPr>
          <w:i/>
        </w:rPr>
        <w:t>двухсторонний</w:t>
      </w:r>
      <w:r w:rsidRPr="00504CF5">
        <w:rPr>
          <w:i/>
        </w:rPr>
        <w:t>),</w:t>
      </w:r>
      <w:r w:rsidRPr="00504CF5">
        <w:rPr>
          <w:iCs/>
        </w:rPr>
        <w:t xml:space="preserve"> см.приложение </w:t>
      </w:r>
      <w:r w:rsidR="00C553BB">
        <w:rPr>
          <w:iCs/>
        </w:rPr>
        <w:t>8</w:t>
      </w:r>
      <w:r w:rsidRPr="00504CF5">
        <w:rPr>
          <w:i/>
        </w:rPr>
        <w:t>;</w:t>
      </w:r>
    </w:p>
    <w:p w:rsidR="00354D00" w:rsidRPr="00C553BB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 xml:space="preserve">длина прямолинейного участка трубопровода между гидравлическим сопротивлением и местом установки ПП-1, см.п. 4.2, 4.3 и </w:t>
      </w:r>
      <w:r w:rsidRPr="00C553BB">
        <w:t>приложение 8;</w:t>
      </w:r>
    </w:p>
    <w:p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 xml:space="preserve">), </w:t>
      </w:r>
      <w:r w:rsidRPr="007C3202">
        <w:rPr>
          <w:iCs/>
        </w:rPr>
        <w:t xml:space="preserve">см. </w:t>
      </w:r>
      <w:r w:rsidRPr="00C553BB">
        <w:rPr>
          <w:iCs/>
        </w:rPr>
        <w:t>приложения</w:t>
      </w:r>
      <w:r w:rsidR="007C3202" w:rsidRPr="00C553BB">
        <w:rPr>
          <w:iCs/>
        </w:rPr>
        <w:t xml:space="preserve"> </w:t>
      </w:r>
      <w:r w:rsidR="00C553BB" w:rsidRPr="00C553BB">
        <w:rPr>
          <w:iCs/>
        </w:rPr>
        <w:t>3</w:t>
      </w:r>
      <w:r w:rsidRPr="00C553BB">
        <w:rPr>
          <w:iCs/>
        </w:rPr>
        <w:t xml:space="preserve">, </w:t>
      </w:r>
      <w:r w:rsidR="00C553BB" w:rsidRPr="00C553BB">
        <w:rPr>
          <w:iCs/>
        </w:rPr>
        <w:t>8</w:t>
      </w:r>
      <w:r w:rsidRPr="00C553BB">
        <w:rPr>
          <w:iCs/>
        </w:rPr>
        <w:t>, 1</w:t>
      </w:r>
      <w:r w:rsidR="00C553BB" w:rsidRPr="00C553BB">
        <w:rPr>
          <w:iCs/>
        </w:rPr>
        <w:t>0</w:t>
      </w:r>
      <w:r w:rsidRPr="00C553BB">
        <w:rPr>
          <w:iCs/>
        </w:rPr>
        <w:t>, 1</w:t>
      </w:r>
      <w:r w:rsidR="00C553BB" w:rsidRPr="00C553BB">
        <w:rPr>
          <w:iCs/>
        </w:rPr>
        <w:t>1, 12, 13</w:t>
      </w:r>
      <w:r w:rsidRPr="00C553BB">
        <w:rPr>
          <w:iCs/>
        </w:rPr>
        <w:t>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 xml:space="preserve">амплитуда ультразвукового сигнала </w:t>
      </w:r>
      <w:r w:rsidR="00F047E5" w:rsidRPr="00E537F3">
        <w:t>в нормальном режиме работы</w:t>
      </w:r>
      <w:r w:rsidR="00F047E5">
        <w:t xml:space="preserve"> </w:t>
      </w:r>
      <w:r>
        <w:t>(</w:t>
      </w:r>
      <w:r>
        <w:rPr>
          <w:i/>
        </w:rPr>
        <w:t xml:space="preserve">амплитуда1, </w:t>
      </w:r>
      <w:r w:rsidR="00A554A9">
        <w:rPr>
          <w:i/>
        </w:rPr>
        <w:t>мв</w:t>
      </w:r>
      <w:r>
        <w:rPr>
          <w:i/>
        </w:rPr>
        <w:t>);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);</w:t>
      </w:r>
    </w:p>
    <w:p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 xml:space="preserve">амплитуда ультразвукового сигнала </w:t>
      </w:r>
      <w:r w:rsidR="00F047E5" w:rsidRPr="00E537F3">
        <w:t>в режиме установки датчиков</w:t>
      </w:r>
      <w:r w:rsidR="00F047E5" w:rsidRPr="00F047E5">
        <w:rPr>
          <w:color w:val="FF0000"/>
        </w:rPr>
        <w:t xml:space="preserve"> </w:t>
      </w:r>
      <w:r>
        <w:t>(</w:t>
      </w:r>
      <w:r>
        <w:rPr>
          <w:i/>
        </w:rPr>
        <w:t>амплитуда2, мВ)</w:t>
      </w:r>
      <w:r w:rsidR="003E7F37">
        <w:rPr>
          <w:i/>
        </w:rPr>
        <w:t>.</w:t>
      </w:r>
    </w:p>
    <w:p w:rsidR="003E7F37" w:rsidRDefault="003E7F37" w:rsidP="003E7F37">
      <w:pPr>
        <w:pStyle w:val="a7"/>
        <w:ind w:left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 xml:space="preserve">" требуется один раз нажать кнопку "М", которая расположена под крышкой </w:t>
      </w:r>
      <w:r w:rsidR="00C553BB">
        <w:t>блока БЭ-4</w:t>
      </w:r>
      <w:r>
        <w:t xml:space="preserve"> </w:t>
      </w:r>
      <w:r w:rsidRPr="00C553BB">
        <w:t>(приложение 5).</w:t>
      </w:r>
      <w:r>
        <w:t xml:space="preserve"> На дисплее появится надпись:</w:t>
      </w:r>
    </w:p>
    <w:p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:rsidR="00A54068" w:rsidRDefault="00A54068" w:rsidP="00A54068">
      <w:pPr>
        <w:pStyle w:val="a7"/>
        <w:ind w:firstLine="709"/>
        <w:jc w:val="center"/>
      </w:pPr>
    </w:p>
    <w:p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вернуться в режим "И</w:t>
      </w:r>
      <w:r w:rsidR="00D42B69">
        <w:t>змерения</w:t>
      </w:r>
      <w:r>
        <w:t>",</w:t>
      </w:r>
      <w:r w:rsidR="00BD0EAB">
        <w:t xml:space="preserve"> </w:t>
      </w:r>
      <w:r w:rsidR="00DF4B02">
        <w:t xml:space="preserve"> несколько раз нажав кнопку "М"</w:t>
      </w:r>
      <w:r>
        <w:t>.</w:t>
      </w:r>
    </w:p>
    <w:p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 xml:space="preserve">тием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мигающего курсора в крайней левой позиции: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 w:rsidRPr="00DF4B02">
        <w:rPr>
          <w:highlight w:val="lightGray"/>
        </w:rPr>
        <w:t>Х</w:t>
      </w:r>
      <w:r>
        <w:t>Х.ХХ.ХХ – ХХ:ХХ</w:t>
      </w:r>
    </w:p>
    <w:p w:rsidR="00655927" w:rsidRDefault="00655927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курсор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противном случае появляется курсор в позиции ошибочного значения:</w:t>
      </w:r>
    </w:p>
    <w:p w:rsidR="006F44E3" w:rsidRDefault="006F44E3" w:rsidP="006F44E3">
      <w:pPr>
        <w:pStyle w:val="a7"/>
        <w:jc w:val="both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 xml:space="preserve">9. 10. </w:t>
      </w:r>
      <w:r w:rsidR="00053CEC">
        <w:t>15</w:t>
      </w:r>
      <w:r>
        <w:t>. - 18 : 30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61268E">
        <w:t>3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изменение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:rsidR="006B0E52" w:rsidRDefault="006B0E52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Время установ.</w:t>
      </w:r>
    </w:p>
    <w:p w:rsidR="00EF3045" w:rsidRPr="00EF3045" w:rsidRDefault="00354D00" w:rsidP="0061268E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E537F3">
        <w:t>,</w:t>
      </w:r>
      <w:r>
        <w:t xml:space="preserve"> 1 - </w:t>
      </w:r>
      <w:r w:rsidR="00EF3045">
        <w:t>150</w:t>
      </w:r>
      <w:r>
        <w:t>]</w:t>
      </w:r>
      <w:r w:rsidR="00D666AE">
        <w:t xml:space="preserve"> </w:t>
      </w:r>
      <w:r>
        <w:t>с</w:t>
      </w:r>
    </w:p>
    <w:p w:rsidR="008D678A" w:rsidRDefault="008D678A" w:rsidP="008D678A">
      <w:pPr>
        <w:pStyle w:val="a7"/>
        <w:jc w:val="both"/>
      </w:pPr>
    </w:p>
    <w:p w:rsidR="00354D00" w:rsidRDefault="00354D00" w:rsidP="008D678A">
      <w:pPr>
        <w:pStyle w:val="a7"/>
        <w:jc w:val="both"/>
      </w:pPr>
      <w:r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:rsidR="00463490" w:rsidRDefault="00463490">
      <w:pPr>
        <w:rPr>
          <w:rFonts w:ascii="Arial" w:hAnsi="Arial"/>
          <w:sz w:val="18"/>
        </w:rPr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измеряемого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027513" w:rsidRDefault="00027513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r>
        <w:t xml:space="preserve">   куб.м/ч</w:t>
      </w:r>
    </w:p>
    <w:p w:rsidR="00EF3045" w:rsidRPr="00EF3045" w:rsidRDefault="00354D00" w:rsidP="005F16EC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E537F3">
        <w:t>,</w:t>
      </w:r>
      <w:r>
        <w:t xml:space="preserve"> 6 – 40000]</w:t>
      </w:r>
    </w:p>
    <w:p w:rsidR="00354D00" w:rsidRDefault="00354D00" w:rsidP="00354D00">
      <w:pPr>
        <w:pStyle w:val="a7"/>
        <w:ind w:firstLine="709"/>
        <w:jc w:val="both"/>
      </w:pPr>
    </w:p>
    <w:p w:rsidR="00354D00" w:rsidRPr="006D6AFB" w:rsidRDefault="00354D00" w:rsidP="00354D00">
      <w:pPr>
        <w:pStyle w:val="a7"/>
        <w:ind w:firstLine="709"/>
        <w:jc w:val="both"/>
        <w:rPr>
          <w:i/>
        </w:rPr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  <w:r w:rsidR="006D6AFB" w:rsidRPr="00E537F3">
        <w:t xml:space="preserve"> Прибор измеряет расход и вычисляет объем при расходе, находящемся в интервале от 2% до 100% верхне</w:t>
      </w:r>
      <w:r w:rsidR="00E537F3">
        <w:t>го предела измеряемого расхода.</w:t>
      </w:r>
    </w:p>
    <w:p w:rsidR="00354D00" w:rsidRPr="00F92BA1" w:rsidRDefault="00354D00" w:rsidP="00354D00">
      <w:pPr>
        <w:pStyle w:val="a7"/>
        <w:jc w:val="both"/>
        <w:rPr>
          <w:b/>
        </w:rPr>
      </w:pPr>
      <w:r>
        <w:t xml:space="preserve"> </w:t>
      </w:r>
      <w:r w:rsidR="00D666AE" w:rsidRPr="00F92BA1">
        <w:rPr>
          <w:color w:val="FF0000"/>
        </w:rPr>
        <w:tab/>
      </w:r>
      <w:r w:rsidRPr="00F92BA1">
        <w:rPr>
          <w:b/>
        </w:rPr>
        <w:t>Если прибор оборудован импульсным выходом, то при вводе верхнего предела измеряемого расхода должно выполняться условие:</w:t>
      </w:r>
    </w:p>
    <w:p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(длит.</w:t>
      </w:r>
      <w:r w:rsidRPr="00F92BA1">
        <w:rPr>
          <w:i/>
          <w:sz w:val="20"/>
        </w:rPr>
        <w:t xml:space="preserve"> импульса,[</w:t>
      </w:r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>
          <v:shape id="_x0000_i1040" type="#_x0000_t75" style="width:173.25pt;height:36.75pt" o:ole="" fillcolor="window">
            <v:imagedata r:id="rId31" o:title=""/>
          </v:shape>
          <o:OLEObject Type="Embed" ProgID="Equation.3" ShapeID="_x0000_i1040" DrawAspect="Content" ObjectID="_1551885907" r:id="rId32"/>
        </w:object>
      </w:r>
      <w:r w:rsidR="00EB1C58" w:rsidRPr="00F92BA1">
        <w:rPr>
          <w:i/>
          <w:sz w:val="28"/>
          <w:szCs w:val="28"/>
        </w:rPr>
        <w:t xml:space="preserve"> </w:t>
      </w:r>
    </w:p>
    <w:p w:rsidR="00132962" w:rsidRPr="00F92BA1" w:rsidRDefault="00132962" w:rsidP="00354D00">
      <w:pPr>
        <w:pStyle w:val="a7"/>
      </w:pPr>
    </w:p>
    <w:p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:rsidR="00D42B69" w:rsidRPr="00F92BA1" w:rsidRDefault="00D42B69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:rsidR="00354D00" w:rsidRPr="00F92BA1" w:rsidRDefault="00354D00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импульса в настройках импульсного выхода.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 xml:space="preserve">длина внешней окружности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Окруж.труб. мм</w:t>
      </w:r>
    </w:p>
    <w:p w:rsidR="00132962" w:rsidRPr="00EF3045" w:rsidRDefault="00354D00" w:rsidP="00B4002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4C640B">
        <w:t>,</w:t>
      </w:r>
      <w:r>
        <w:t xml:space="preserve"> 40 - 9500]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D42B69" w:rsidRDefault="00D42B69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на дисплее появится старое значение. Если невозможно измерить длину внешней окружности трубопровода, то при </w:t>
      </w:r>
      <w:r w:rsidR="00B4002D">
        <w:t>вводе параметров</w:t>
      </w:r>
      <w:r>
        <w:t xml:space="preserve"> расходомера вводятся численные значения толщины стенки и внутреннего диаметра трубопровода.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:rsidR="00132962" w:rsidRPr="00EF3045" w:rsidRDefault="00354D00" w:rsidP="00FE1A1C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4C640B">
        <w:t>,</w:t>
      </w:r>
      <w:r>
        <w:t xml:space="preserve"> 2 - 50]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 xml:space="preserve">Толщина стенки трубопровода измеряется с помощью толщиномера или берется ее паспортное значение. </w:t>
      </w:r>
      <w:r>
        <w:rPr>
          <w:color w:val="000000"/>
        </w:rPr>
        <w:t>Для ввода численного значения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 xml:space="preserve">внутренний диаметр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Внутр.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:rsidR="00132962" w:rsidRPr="00EF3045" w:rsidRDefault="00354D00" w:rsidP="00FE1A1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окружности трубопровода и толщины стенки трубопровода, то значение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 xml:space="preserve">Для  ввода численного значения внутреннего диаметра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>
        <w:rPr>
          <w:color w:val="000000"/>
        </w:rPr>
        <w:t xml:space="preserve"> 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463490" w:rsidRDefault="00463490" w:rsidP="00354D00">
      <w:pPr>
        <w:pStyle w:val="a7"/>
        <w:jc w:val="both"/>
      </w:pPr>
    </w:p>
    <w:p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 xml:space="preserve">тип контролируемой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132962" w:rsidRDefault="0013296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:rsidR="00132962" w:rsidRPr="00EF3045" w:rsidRDefault="00354D00" w:rsidP="00FE1A1C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воспользоваться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>холодная вода</w:t>
      </w:r>
      <w:r w:rsidR="00FE1A1C">
        <w:rPr>
          <w:i/>
        </w:rPr>
        <w:t>,</w:t>
      </w:r>
      <w:r>
        <w:rPr>
          <w:i/>
        </w:rPr>
        <w:t xml:space="preserve"> </w:t>
      </w:r>
      <w:r w:rsidR="00132962">
        <w:rPr>
          <w:i/>
        </w:rPr>
        <w:t>горячая вода</w:t>
      </w:r>
      <w:r w:rsidR="00FE1A1C">
        <w:rPr>
          <w:i/>
        </w:rPr>
        <w:t>,</w:t>
      </w:r>
      <w:r w:rsidR="00132962">
        <w:rPr>
          <w:i/>
        </w:rPr>
        <w:t xml:space="preserve"> </w:t>
      </w:r>
      <w:r>
        <w:rPr>
          <w:i/>
        </w:rPr>
        <w:t>сточные воды</w:t>
      </w:r>
      <w:r w:rsidR="00FE1A1C">
        <w:rPr>
          <w:i/>
        </w:rPr>
        <w:t>,</w:t>
      </w:r>
      <w:r>
        <w:rPr>
          <w:i/>
        </w:rPr>
        <w:t xml:space="preserve">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</w:t>
      </w:r>
      <w:r w:rsidR="001741F8">
        <w:t>:</w:t>
      </w:r>
      <w:r>
        <w:t xml:space="preserve"> скорость звука (м/с) и кинематическую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:rsidR="004C640B" w:rsidRDefault="004C640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t>Таблица 2</w:t>
      </w:r>
    </w:p>
    <w:p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84"/>
        <w:gridCol w:w="1276"/>
        <w:gridCol w:w="1701"/>
      </w:tblGrid>
      <w:tr w:rsidR="00354D00" w:rsidTr="004C640B">
        <w:trPr>
          <w:cantSplit/>
        </w:trPr>
        <w:tc>
          <w:tcPr>
            <w:tcW w:w="993" w:type="dxa"/>
          </w:tcPr>
          <w:p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984" w:type="dxa"/>
          </w:tcPr>
          <w:p w:rsidR="004C640B" w:rsidRDefault="00354D00" w:rsidP="004C640B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4C640B">
        <w:trPr>
          <w:cantSplit/>
        </w:trPr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:rsidR="00354D00" w:rsidRDefault="00354D00" w:rsidP="00354D00">
      <w:pPr>
        <w:pStyle w:val="a7"/>
        <w:ind w:firstLine="709"/>
        <w:jc w:val="both"/>
      </w:pPr>
    </w:p>
    <w:p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специальной среде</w:t>
      </w:r>
      <w:r w:rsidRPr="001741F8">
        <w:t xml:space="preserve"> - </w:t>
      </w:r>
      <w:r>
        <w:t xml:space="preserve">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:rsidR="006F6936" w:rsidRPr="00EF3045" w:rsidRDefault="00354D00" w:rsidP="001741F8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6B0E52" w:rsidRDefault="00354D00" w:rsidP="00354D00">
      <w:pPr>
        <w:pStyle w:val="a7"/>
        <w:ind w:firstLine="708"/>
        <w:jc w:val="both"/>
      </w:pPr>
      <w:r>
        <w:t xml:space="preserve"> </w:t>
      </w:r>
    </w:p>
    <w:p w:rsidR="006B0E52" w:rsidRDefault="006B0E52">
      <w:pPr>
        <w:rPr>
          <w:rFonts w:ascii="Arial" w:hAnsi="Arial"/>
          <w:sz w:val="18"/>
        </w:rPr>
      </w:pPr>
      <w:r>
        <w:br w:type="page"/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B83D6F" w:rsidP="00354D00">
      <w:pPr>
        <w:pStyle w:val="a7"/>
        <w:ind w:firstLine="709"/>
        <w:jc w:val="both"/>
        <w:rPr>
          <w:color w:val="000000"/>
        </w:rPr>
      </w:pPr>
      <w:r>
        <w:t>П</w:t>
      </w:r>
      <w:r w:rsidR="00354D00">
        <w:t xml:space="preserve">ереход к следующему параметру -  </w:t>
      </w:r>
      <w:r w:rsidR="00354D00" w:rsidRPr="00220852">
        <w:rPr>
          <w:b/>
          <w:i/>
        </w:rPr>
        <w:t xml:space="preserve">кинематическая вязкость специальной среды - </w:t>
      </w:r>
      <w:r w:rsidR="00354D00">
        <w:t xml:space="preserve"> осуществляется с помощью кнопок </w:t>
      </w:r>
      <w:r w:rsidR="00354D00">
        <w:rPr>
          <w:color w:val="000000"/>
        </w:rPr>
        <w:t>"Просмотр </w:t>
      </w:r>
      <w:r w:rsidR="00354D00">
        <w:rPr>
          <w:b/>
          <w:color w:val="000000"/>
        </w:rPr>
        <w:sym w:font="Symbol" w:char="F0DF"/>
      </w:r>
      <w:r w:rsidR="00354D00">
        <w:rPr>
          <w:color w:val="000000"/>
        </w:rPr>
        <w:t>" или  "Просмотр </w:t>
      </w:r>
      <w:r w:rsidR="00354D00">
        <w:rPr>
          <w:b/>
          <w:color w:val="000000"/>
        </w:rPr>
        <w:sym w:font="Symbol" w:char="F0DD"/>
      </w:r>
      <w:r w:rsidR="00354D00">
        <w:rPr>
          <w:color w:val="000000"/>
        </w:rPr>
        <w:t xml:space="preserve">". </w:t>
      </w:r>
    </w:p>
    <w:p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:rsidR="00FD7788" w:rsidRDefault="00FD7788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:rsidR="006F6936" w:rsidRPr="00EF3045" w:rsidRDefault="00354D00" w:rsidP="001741F8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:rsidR="00313034" w:rsidRDefault="00313034" w:rsidP="001741F8">
      <w:pPr>
        <w:pStyle w:val="a7"/>
        <w:spacing w:line="240" w:lineRule="auto"/>
      </w:pPr>
    </w:p>
    <w:p w:rsidR="00354D00" w:rsidRDefault="001741F8" w:rsidP="00354D00">
      <w:pPr>
        <w:pStyle w:val="a7"/>
        <w:ind w:firstLine="709"/>
        <w:jc w:val="both"/>
      </w:pPr>
      <w:r>
        <w:t>Для смены м</w:t>
      </w:r>
      <w:r w:rsidR="00354D00">
        <w:t xml:space="preserve">атериала трубопровода </w:t>
      </w:r>
      <w:r>
        <w:t>необходимо нажать</w:t>
      </w:r>
      <w:r w:rsidR="00354D00">
        <w:t xml:space="preserve"> кнопк</w:t>
      </w:r>
      <w:r>
        <w:t>у</w:t>
      </w:r>
      <w:r w:rsidR="00354D00">
        <w:t xml:space="preserve">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:rsidR="00354D00" w:rsidRPr="001741F8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 w:rsidRPr="001741F8">
        <w:t>: сталь нержавеющая, сталь низкоуглеродистая, ПВХ, полиэтилен высокого давления ПВД, полиэтилен низкого давления ПНД, чугун</w:t>
      </w:r>
      <w:r w:rsidR="001741F8"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Для занесения в память прибора выбранного типа материала трубопровода необходимо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>, для отмены изменений - кнопку "М"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:rsidR="006F6936" w:rsidRPr="00EF3045" w:rsidRDefault="00354D00" w:rsidP="0030353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трубопровода,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:rsidR="00354D00" w:rsidRPr="0030353C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 w:rsidRPr="0030353C">
        <w:t>не более 1 года; не более 2 лет; не более 5 лет; не более 10 лет; не более 15 лет; более 15 лет.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трубопровода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установки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:rsidR="006F6936" w:rsidRDefault="00354D00" w:rsidP="0030353C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>-вариант, с</w:t>
      </w:r>
      <w:r w:rsidRPr="00C553BB">
        <w:t xml:space="preserve">м. приложение </w:t>
      </w:r>
      <w:r w:rsidR="00C553BB" w:rsidRPr="00C553BB">
        <w:t>8</w:t>
      </w:r>
      <w:r w:rsidRPr="00C553BB">
        <w:t>.</w:t>
      </w:r>
      <w:r>
        <w:t xml:space="preserve"> При двухстороннем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 xml:space="preserve">длина прямолинейного участка трубопровода между гидравлическим сопротивлением и местом установки ПП-1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:rsidR="006F6936" w:rsidRPr="00EF3045" w:rsidRDefault="00354D00" w:rsidP="0030353C">
      <w:pPr>
        <w:pStyle w:val="a7"/>
        <w:spacing w:line="240" w:lineRule="auto"/>
        <w:ind w:firstLine="709"/>
        <w:jc w:val="center"/>
      </w:pPr>
      <w:r>
        <w:t xml:space="preserve">Гидр_сопр,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–длина прямолинейного участка трубопровода между гидравлическим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</w:t>
      </w:r>
      <w:r w:rsidR="00C553BB">
        <w:t>ких</w:t>
      </w:r>
      <w:r>
        <w:t xml:space="preserve"> сопротивлени</w:t>
      </w:r>
      <w:r w:rsidR="00C553BB">
        <w:t>й</w:t>
      </w:r>
      <w:r>
        <w:t>, при которой сопротивлени</w:t>
      </w:r>
      <w:r w:rsidR="00C553BB">
        <w:t>я</w:t>
      </w:r>
      <w:r>
        <w:t xml:space="preserve"> не оказыва</w:t>
      </w:r>
      <w:r w:rsidR="00C553BB">
        <w:t>ю</w:t>
      </w:r>
      <w:r>
        <w:t xml:space="preserve">т влияния на метрологические характеристики </w:t>
      </w:r>
      <w:r w:rsidRPr="00C553BB">
        <w:t>прибора (см.</w:t>
      </w:r>
      <w:r w:rsidRPr="00C553BB">
        <w:rPr>
          <w:sz w:val="16"/>
        </w:rPr>
        <w:t xml:space="preserve"> </w:t>
      </w:r>
      <w:r w:rsidRPr="00C553BB">
        <w:rPr>
          <w:szCs w:val="18"/>
        </w:rPr>
        <w:t>приложение 8)</w:t>
      </w:r>
      <w:r w:rsidRPr="00C553BB"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производится выбор гидравлических сопротивлений</w:t>
      </w:r>
      <w:r w:rsidR="0030353C">
        <w:t>,</w:t>
      </w:r>
      <w:r w:rsidRPr="0030353C">
        <w:t xml:space="preserve"> «тройник»</w:t>
      </w:r>
      <w:r w:rsidR="0030353C" w:rsidRPr="0030353C">
        <w:t xml:space="preserve"> или</w:t>
      </w:r>
      <w:r w:rsidRPr="0030353C">
        <w:t xml:space="preserve"> «колено»</w:t>
      </w:r>
      <w:r w:rsidR="0030353C">
        <w:t>,</w:t>
      </w:r>
      <w:r w:rsidRPr="0030353C">
        <w:t xml:space="preserve"> </w:t>
      </w:r>
      <w:r>
        <w:t>и расположе</w:t>
      </w:r>
      <w:r w:rsidR="0030353C">
        <w:t xml:space="preserve">ние ПП-1 относительно них, а с помощью кнопки "Архив" - расстояние от </w:t>
      </w:r>
      <w:r w:rsidR="00DA2B86">
        <w:t xml:space="preserve">гидравлического </w:t>
      </w:r>
      <w:r w:rsidR="0030353C">
        <w:t>сопротивления до датчиков.</w:t>
      </w:r>
    </w:p>
    <w:p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между ультразвуковыми излучателями УИ1(+V) и УИ2(-V)</w:t>
      </w:r>
      <w:r w:rsidRPr="00C553BB">
        <w:rPr>
          <w:i/>
        </w:rPr>
        <w:t xml:space="preserve"> </w:t>
      </w:r>
      <w:r w:rsidRPr="00C553BB">
        <w:t xml:space="preserve">(приложения </w:t>
      </w:r>
      <w:r w:rsidR="00C553BB" w:rsidRPr="00C553BB">
        <w:t>3</w:t>
      </w:r>
      <w:r w:rsidRPr="00C553BB">
        <w:t>,</w:t>
      </w:r>
      <w:r w:rsidR="00C553BB" w:rsidRPr="00C553BB">
        <w:t xml:space="preserve"> 8</w:t>
      </w:r>
      <w:r w:rsidRPr="00C553BB">
        <w:t>,1</w:t>
      </w:r>
      <w:r w:rsidR="00C553BB" w:rsidRPr="00C553BB">
        <w:t>0</w:t>
      </w:r>
      <w:r w:rsidRPr="00C553BB">
        <w:t>,1</w:t>
      </w:r>
      <w:r w:rsidR="00C553BB" w:rsidRPr="00C553BB">
        <w:t>1, 12, 13</w:t>
      </w:r>
      <w:r w:rsidRPr="00C553BB">
        <w:t>)</w:t>
      </w:r>
      <w:r>
        <w:t xml:space="preserve">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:rsidR="006F6936" w:rsidRPr="00EF3045" w:rsidRDefault="00354D00" w:rsidP="00DA2B86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Эта величина вычисляется расходомером в зависимости от внутреннего диаметра, типа установки, толщины стенки, материала трубопровода, а также типа контролируемой жидкости</w:t>
      </w:r>
      <w:r w:rsidR="00AC1B9D">
        <w:t xml:space="preserve"> и необходим</w:t>
      </w:r>
      <w:r w:rsidR="000846A9">
        <w:t>а</w:t>
      </w:r>
      <w:r w:rsidR="00AC1B9D">
        <w:t xml:space="preserve"> для установки датчиков</w:t>
      </w:r>
      <w:r>
        <w:t xml:space="preserve">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</w:t>
      </w:r>
      <w:r w:rsidRPr="00FD134E">
        <w:rPr>
          <w:b/>
          <w:i/>
        </w:rPr>
        <w:t>ков</w:t>
      </w:r>
      <w:r w:rsidRPr="00FD134E">
        <w:t xml:space="preserve"> (</w:t>
      </w:r>
      <w:r w:rsidR="005564C6" w:rsidRPr="00FD134E">
        <w:t>п</w:t>
      </w:r>
      <w:r w:rsidRPr="00FD134E">
        <w:t>риложени</w:t>
      </w:r>
      <w:r w:rsidR="006F6936" w:rsidRPr="00FD134E">
        <w:t>я</w:t>
      </w:r>
      <w:r w:rsidR="00FD134E" w:rsidRPr="00FD134E">
        <w:t xml:space="preserve"> 3, 8</w:t>
      </w:r>
      <w:r w:rsidR="006F6936" w:rsidRPr="00FD134E">
        <w:t>, 10, 11, 12</w:t>
      </w:r>
      <w:r w:rsidR="00FD134E" w:rsidRPr="00FD134E">
        <w:t>, 13</w:t>
      </w:r>
      <w:r w:rsidRPr="00FD134E">
        <w:t xml:space="preserve">). </w:t>
      </w:r>
    </w:p>
    <w:p w:rsidR="00354D00" w:rsidRDefault="00354D00" w:rsidP="00354D00">
      <w:pPr>
        <w:pStyle w:val="a7"/>
        <w:ind w:firstLine="709"/>
        <w:jc w:val="center"/>
        <w:rPr>
          <w:b/>
        </w:rPr>
      </w:pPr>
    </w:p>
    <w:p w:rsidR="00B060FC" w:rsidRDefault="00B060FC" w:rsidP="00B060FC">
      <w:pPr>
        <w:pStyle w:val="2"/>
      </w:pPr>
      <w:bookmarkStart w:id="17" w:name="_Toc447273505"/>
      <w:bookmarkStart w:id="18" w:name="_Toc232768050"/>
      <w:r>
        <w:t>11. МОНТАЖ РАСХОДОМЕРА</w:t>
      </w:r>
      <w:bookmarkEnd w:id="17"/>
      <w:r>
        <w:t xml:space="preserve"> </w:t>
      </w:r>
    </w:p>
    <w:p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соблюдаться правила техники безопасности, изложенные в разделе 7 "Указания мер безопасности" и в нормативно-технических документах, действующих на предприятии-потребителе.</w:t>
      </w:r>
    </w:p>
    <w:p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>я расходомера (</w:t>
      </w:r>
      <w:r w:rsidR="005A41B8" w:rsidRPr="00AC1B9D">
        <w:t>разделы 1</w:t>
      </w:r>
      <w:r w:rsidR="00AC1B9D" w:rsidRPr="00AC1B9D">
        <w:t>1</w:t>
      </w:r>
      <w:r w:rsidR="005A41B8" w:rsidRPr="00AC1B9D">
        <w:t xml:space="preserve"> и 1</w:t>
      </w:r>
      <w:r w:rsidR="00AC1B9D" w:rsidRPr="00AC1B9D">
        <w:t>2</w:t>
      </w:r>
      <w:r w:rsidR="005A41B8">
        <w:t xml:space="preserve">) </w:t>
      </w:r>
      <w:r>
        <w:t>БЭ-</w:t>
      </w:r>
      <w:r w:rsidR="00DA2B86">
        <w:t>4</w:t>
      </w:r>
      <w:r>
        <w:t xml:space="preserve"> долж</w:t>
      </w:r>
      <w:r w:rsidR="005A41B8">
        <w:t>ен</w:t>
      </w:r>
      <w:r>
        <w:t xml:space="preserve"> находиться в непосредственной близости к ПП-1, поэтому окончательную установку и подключение БЭ-</w:t>
      </w:r>
      <w:r w:rsidR="00DA2B86">
        <w:t>4</w:t>
      </w:r>
      <w:r>
        <w:t xml:space="preserve"> рекомендуется производить после выполнения этих операций.</w:t>
      </w:r>
    </w:p>
    <w:bookmarkEnd w:id="18"/>
    <w:p w:rsidR="00005869" w:rsidRDefault="00005869">
      <w:pPr>
        <w:rPr>
          <w:rFonts w:ascii="Arial" w:hAnsi="Arial"/>
          <w:sz w:val="18"/>
        </w:rPr>
      </w:pPr>
    </w:p>
    <w:p w:rsidR="00802FA6" w:rsidRPr="00B060FC" w:rsidRDefault="00B060FC" w:rsidP="00B060FC">
      <w:pPr>
        <w:pStyle w:val="a7"/>
        <w:ind w:firstLine="709"/>
      </w:pPr>
      <w:r w:rsidRPr="00B060FC">
        <w:t>11.2. Монтаж</w:t>
      </w:r>
      <w:r w:rsidR="002857B2">
        <w:t xml:space="preserve"> </w:t>
      </w:r>
      <w:r w:rsidRPr="00B060FC">
        <w:t xml:space="preserve"> установочных профилей на трубопровод.</w:t>
      </w:r>
    </w:p>
    <w:p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 xml:space="preserve">При проведении сварочных работ на трубопроводе необходимо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трубопровода.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 xml:space="preserve">горизонтальном участке </w:t>
      </w:r>
      <w:r w:rsidR="002E7B44">
        <w:t>трубопровод</w:t>
      </w:r>
      <w:r w:rsidR="00495385">
        <w:t>а</w:t>
      </w:r>
      <w:r w:rsidR="002E7B44">
        <w:t>.</w:t>
      </w:r>
    </w:p>
    <w:p w:rsidR="006B0E52" w:rsidRDefault="006B0E52" w:rsidP="00B077FA">
      <w:pPr>
        <w:pStyle w:val="a7"/>
        <w:ind w:firstLine="709"/>
        <w:jc w:val="both"/>
      </w:pPr>
    </w:p>
    <w:p w:rsidR="00002615" w:rsidRDefault="00002615">
      <w:pPr>
        <w:rPr>
          <w:rFonts w:ascii="Arial" w:hAnsi="Arial"/>
          <w:sz w:val="18"/>
        </w:rPr>
      </w:pPr>
      <w:r>
        <w:br w:type="page"/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 w:rsidRPr="000C3680">
        <w:t>(приложени</w:t>
      </w:r>
      <w:r w:rsidR="00B50574" w:rsidRPr="000C3680">
        <w:t>я</w:t>
      </w:r>
      <w:r w:rsidRPr="000C3680">
        <w:t xml:space="preserve"> </w:t>
      </w:r>
      <w:r w:rsidR="000C3680" w:rsidRPr="000C3680">
        <w:t>3, 8</w:t>
      </w:r>
      <w:r w:rsidR="00B50574" w:rsidRPr="000C3680">
        <w:t>, 10</w:t>
      </w:r>
      <w:r w:rsidR="001B3222">
        <w:t xml:space="preserve"> -</w:t>
      </w:r>
      <w:r w:rsidR="000C3680" w:rsidRPr="000C3680">
        <w:t xml:space="preserve"> 12</w:t>
      </w:r>
      <w:r w:rsidR="002E7B44" w:rsidRPr="000C3680">
        <w:t>).</w:t>
      </w:r>
    </w:p>
    <w:p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>, расположенной под углом 0</w:t>
      </w:r>
      <w:r w:rsidR="00DA2B86">
        <w:rPr>
          <w:rFonts w:cs="Arial"/>
        </w:rPr>
        <w:t>º</w:t>
      </w:r>
      <w:r w:rsidR="00495385">
        <w:t xml:space="preserve"> </w:t>
      </w:r>
      <w:r w:rsidR="00B50574">
        <w:t>–</w:t>
      </w:r>
      <w:r w:rsidR="00495385">
        <w:t xml:space="preserve"> 45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противоположных образующих измерительного участка трубопровода на наружной поверхности. Для этого с помощью рулетки измерить длину внешней окружности трубопровода. На трубопроводе нанести две риски, расстояние между которыми должно быть равно половине длины внешней окружности трубопровода с точность</w:t>
      </w:r>
      <w:r w:rsidR="00395167">
        <w:t>ю</w:t>
      </w:r>
      <w:r w:rsidR="00721E27">
        <w:t xml:space="preserve"> </w:t>
      </w:r>
      <w:r w:rsidR="00721E27">
        <w:rPr>
          <w:rFonts w:cs="Arial"/>
        </w:rPr>
        <w:t>±</w:t>
      </w:r>
      <w:r w:rsidR="00681CA2">
        <w:rPr>
          <w:rFonts w:cs="Arial"/>
        </w:rPr>
        <w:t> 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</w:t>
      </w:r>
      <w:r w:rsidR="00721E27" w:rsidRPr="000C3680">
        <w:t>приложения</w:t>
      </w:r>
      <w:r w:rsidR="004B457A" w:rsidRPr="000C3680">
        <w:t xml:space="preserve"> </w:t>
      </w:r>
      <w:r w:rsidR="000C3680" w:rsidRPr="000C3680">
        <w:t>10</w:t>
      </w:r>
      <w:r w:rsidR="004B457A" w:rsidRPr="000C3680">
        <w:t>, 1</w:t>
      </w:r>
      <w:r w:rsidR="000C3680" w:rsidRPr="000C3680">
        <w:t>1</w:t>
      </w:r>
      <w:r w:rsidR="004B457A" w:rsidRPr="000C3680">
        <w:t>, 1</w:t>
      </w:r>
      <w:r w:rsidR="000C3680" w:rsidRPr="000C3680">
        <w:t>2</w:t>
      </w:r>
      <w:r w:rsidR="00721E27" w:rsidRPr="000C3680">
        <w:t>)</w:t>
      </w:r>
      <w:r w:rsidR="00721E27">
        <w:t xml:space="preserve"> выбрать вариант установки ПП-1. Затем в местах предполагаемой установки профилей поверхность трубопровода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до появления металлического блеска. Зачистка трубопровода производится по всей длине установочных профилей и на  </w:t>
      </w:r>
      <w:r w:rsidR="00721E27">
        <w:rPr>
          <w:rFonts w:cs="Arial"/>
        </w:rPr>
        <w:t>±</w:t>
      </w:r>
      <w:r w:rsidR="00681CA2">
        <w:rPr>
          <w:rFonts w:cs="Arial"/>
        </w:rPr>
        <w:t> 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протереть влажной тряпкой 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0E6366">
        <w:rPr>
          <w:rFonts w:cs="Arial"/>
        </w:rPr>
        <w:t>п</w:t>
      </w:r>
      <w:r w:rsidR="00721E27">
        <w:rPr>
          <w:rFonts w:cs="Arial"/>
        </w:rPr>
        <w:t xml:space="preserve">. Затем установочные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трубопровода на противоположных образующих.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 xml:space="preserve">На </w:t>
      </w:r>
      <w:r w:rsidR="00395167">
        <w:rPr>
          <w:rFonts w:cs="Arial"/>
        </w:rPr>
        <w:t xml:space="preserve">края </w:t>
      </w:r>
      <w:r>
        <w:rPr>
          <w:rFonts w:cs="Arial"/>
        </w:rPr>
        <w:t>установочны</w:t>
      </w:r>
      <w:r w:rsidR="00395167">
        <w:rPr>
          <w:rFonts w:cs="Arial"/>
        </w:rPr>
        <w:t>х</w:t>
      </w:r>
      <w:r>
        <w:rPr>
          <w:rFonts w:cs="Arial"/>
        </w:rPr>
        <w:t xml:space="preserve"> профил</w:t>
      </w:r>
      <w:r w:rsidR="00395167">
        <w:rPr>
          <w:rFonts w:cs="Arial"/>
        </w:rPr>
        <w:t>ей</w:t>
      </w:r>
      <w:r>
        <w:rPr>
          <w:rFonts w:cs="Arial"/>
        </w:rPr>
        <w:t xml:space="preserve"> </w:t>
      </w:r>
      <w:r w:rsidR="00395167">
        <w:rPr>
          <w:rFonts w:cs="Arial"/>
        </w:rPr>
        <w:t xml:space="preserve">накинуть </w:t>
      </w:r>
      <w:r>
        <w:rPr>
          <w:rFonts w:cs="Arial"/>
        </w:rPr>
        <w:t>цепочки  и натянуть их с помощью натягивающих винтов, прижимая при этом установочные профили к трубопроводу</w:t>
      </w:r>
      <w:r w:rsidR="000E6366">
        <w:rPr>
          <w:rFonts w:cs="Arial"/>
        </w:rPr>
        <w:t>.</w:t>
      </w:r>
      <w:r>
        <w:rPr>
          <w:rFonts w:cs="Arial"/>
        </w:rPr>
        <w:t xml:space="preserve"> </w:t>
      </w:r>
      <w:r w:rsidR="000E6366">
        <w:rPr>
          <w:rFonts w:cs="Arial"/>
        </w:rPr>
        <w:t xml:space="preserve">Натяжение цепей </w:t>
      </w:r>
      <w:r>
        <w:rPr>
          <w:rFonts w:cs="Arial"/>
        </w:rPr>
        <w:t>рекомендуется производить 2 - 3 раза</w:t>
      </w:r>
      <w:r w:rsidR="008D79EC">
        <w:rPr>
          <w:rFonts w:cs="Arial"/>
        </w:rPr>
        <w:t xml:space="preserve"> для компенсации их растяжения</w:t>
      </w:r>
      <w:r>
        <w:rPr>
          <w:rFonts w:cs="Arial"/>
        </w:rPr>
        <w:t>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При монтаже расходомера на стальном трубопроводе диаметром более 300 мм для увеличения надежности фиксации установочных профилей ПП-1 рекомендуется приваривать к трубопроводу зажимы (приложение</w:t>
      </w:r>
      <w:r w:rsidR="004B457A">
        <w:rPr>
          <w:rFonts w:cs="Arial"/>
        </w:rPr>
        <w:t xml:space="preserve"> </w:t>
      </w:r>
      <w:r w:rsidR="003E287D">
        <w:rPr>
          <w:rFonts w:cs="Arial"/>
        </w:rPr>
        <w:t>10</w:t>
      </w:r>
      <w:r w:rsidR="004B457A">
        <w:rPr>
          <w:rFonts w:cs="Arial"/>
        </w:rPr>
        <w:t>, 1</w:t>
      </w:r>
      <w:r w:rsidR="003E287D">
        <w:rPr>
          <w:rFonts w:cs="Arial"/>
        </w:rPr>
        <w:t>1</w:t>
      </w:r>
      <w:r w:rsidR="004B457A">
        <w:rPr>
          <w:rFonts w:cs="Arial"/>
        </w:rPr>
        <w:t>, 1</w:t>
      </w:r>
      <w:r w:rsidR="003E287D">
        <w:rPr>
          <w:rFonts w:cs="Arial"/>
        </w:rPr>
        <w:t>2</w:t>
      </w:r>
      <w:r>
        <w:rPr>
          <w:rFonts w:cs="Arial"/>
        </w:rPr>
        <w:t>).</w:t>
      </w:r>
    </w:p>
    <w:p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 xml:space="preserve">Установка ПП-1 по варианту </w:t>
      </w:r>
      <w:r w:rsidR="00565CD7" w:rsidRPr="003E287D">
        <w:rPr>
          <w:rFonts w:cs="Arial"/>
          <w:b/>
        </w:rPr>
        <w:t>«</w:t>
      </w:r>
      <w:r w:rsidR="00565CD7" w:rsidRPr="003E287D">
        <w:rPr>
          <w:rFonts w:cs="Arial"/>
          <w:b/>
          <w:lang w:val="en-US"/>
        </w:rPr>
        <w:t>V</w:t>
      </w:r>
      <w:r w:rsidR="00565CD7" w:rsidRPr="003E287D">
        <w:rPr>
          <w:rFonts w:cs="Arial"/>
          <w:b/>
        </w:rPr>
        <w:t>»</w:t>
      </w:r>
      <w:r w:rsidR="00565CD7" w:rsidRPr="003E287D">
        <w:rPr>
          <w:rFonts w:cs="Arial"/>
        </w:rPr>
        <w:t xml:space="preserve"> (приложение</w:t>
      </w:r>
      <w:r w:rsidR="008B319D" w:rsidRPr="003E287D">
        <w:rPr>
          <w:rFonts w:cs="Arial"/>
        </w:rPr>
        <w:t xml:space="preserve"> </w:t>
      </w:r>
      <w:r w:rsidR="00B50574" w:rsidRPr="003E287D">
        <w:rPr>
          <w:rFonts w:cs="Arial"/>
        </w:rPr>
        <w:t>1</w:t>
      </w:r>
      <w:r w:rsidR="003E287D" w:rsidRPr="003E287D">
        <w:rPr>
          <w:rFonts w:cs="Arial"/>
        </w:rPr>
        <w:t>3</w:t>
      </w:r>
      <w:r w:rsidR="00565CD7" w:rsidRPr="003E287D">
        <w:rPr>
          <w:rFonts w:cs="Arial"/>
        </w:rPr>
        <w:t>).</w:t>
      </w:r>
    </w:p>
    <w:p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расположенной</w:t>
      </w:r>
      <w:r w:rsidR="00495385" w:rsidRPr="00495385">
        <w:t xml:space="preserve"> </w:t>
      </w:r>
      <w:r w:rsidR="00495385">
        <w:t>под углом 0</w:t>
      </w:r>
      <w:r w:rsidR="00395167">
        <w:rPr>
          <w:rFonts w:cs="Arial"/>
        </w:rPr>
        <w:t>º</w:t>
      </w:r>
      <w:r w:rsidR="00495385">
        <w:t xml:space="preserve"> </w:t>
      </w:r>
      <w:r w:rsidR="00B50574">
        <w:t>–</w:t>
      </w:r>
      <w:r w:rsidR="00495385">
        <w:t xml:space="preserve"> 45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до появления металлического блеска.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 xml:space="preserve">протереть влажной тряпкой для удаления остатков пыли и т. </w:t>
      </w:r>
      <w:r w:rsidR="00CE43D4">
        <w:rPr>
          <w:rFonts w:cs="Arial"/>
        </w:rPr>
        <w:t>п</w:t>
      </w:r>
      <w:r w:rsidR="00E767AC">
        <w:rPr>
          <w:rFonts w:cs="Arial"/>
        </w:rPr>
        <w:t xml:space="preserve">. Установить профиль на зачищенную поверхность </w:t>
      </w:r>
      <w:r w:rsidR="00E767AC" w:rsidRPr="003E287D">
        <w:rPr>
          <w:rFonts w:cs="Arial"/>
        </w:rPr>
        <w:t>трубопровода (приложение</w:t>
      </w:r>
      <w:r w:rsidR="00B50574" w:rsidRPr="003E287D">
        <w:rPr>
          <w:rFonts w:cs="Arial"/>
        </w:rPr>
        <w:t xml:space="preserve"> 1</w:t>
      </w:r>
      <w:r w:rsidR="003E287D" w:rsidRPr="003E287D">
        <w:rPr>
          <w:rFonts w:cs="Arial"/>
        </w:rPr>
        <w:t>3</w:t>
      </w:r>
      <w:r w:rsidR="00E767AC" w:rsidRPr="003E287D">
        <w:rPr>
          <w:rFonts w:cs="Arial"/>
        </w:rPr>
        <w:t>).</w:t>
      </w:r>
      <w:r w:rsidR="00E767AC">
        <w:rPr>
          <w:rFonts w:cs="Arial"/>
        </w:rPr>
        <w:t xml:space="preserve"> На установочный профиль по краям накинуть цепи  и натянуть их с помощью натягивающих винтов, прижимая при этом установочные профили к трубопроводу</w:t>
      </w:r>
      <w:r w:rsidR="00CE43D4">
        <w:rPr>
          <w:rFonts w:cs="Arial"/>
        </w:rPr>
        <w:t>. Натяжение цепей</w:t>
      </w:r>
      <w:r w:rsidR="00E767AC">
        <w:rPr>
          <w:rFonts w:cs="Arial"/>
        </w:rPr>
        <w:t xml:space="preserve"> рекомендуется производить 2 - 3 раза</w:t>
      </w:r>
      <w:r w:rsidR="008D79EC">
        <w:rPr>
          <w:rFonts w:cs="Arial"/>
        </w:rPr>
        <w:t xml:space="preserve"> для компенсации их растяжения</w:t>
      </w:r>
      <w:r w:rsidR="00E767AC">
        <w:rPr>
          <w:rFonts w:cs="Arial"/>
        </w:rPr>
        <w:t>.</w:t>
      </w:r>
    </w:p>
    <w:p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 xml:space="preserve">На </w:t>
      </w:r>
      <w:r w:rsidR="00C73D3B">
        <w:t>установочны</w:t>
      </w:r>
      <w:r w:rsidR="002B2E63">
        <w:t>е</w:t>
      </w:r>
      <w:r w:rsidR="00C73D3B">
        <w:t xml:space="preserve"> профил</w:t>
      </w:r>
      <w:r w:rsidR="002B2E63">
        <w:t>и</w:t>
      </w:r>
      <w:r w:rsidR="003F61AC">
        <w:t xml:space="preserve"> нанести риски установки излучателей, расстояние между рисками должно равняться вычисленному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>п</w:t>
      </w:r>
      <w:r w:rsidR="003F61AC" w:rsidRPr="00681CA2">
        <w:t xml:space="preserve">. </w:t>
      </w:r>
      <w:r w:rsidR="00C73D3B" w:rsidRPr="00681CA2">
        <w:t>1</w:t>
      </w:r>
      <w:r w:rsidR="002E7D31" w:rsidRPr="00681CA2">
        <w:t>0</w:t>
      </w:r>
      <w:r w:rsidR="003F61AC" w:rsidRPr="00681CA2">
        <w:t>.</w:t>
      </w:r>
      <w:r w:rsidR="00C73D3B" w:rsidRPr="00681CA2">
        <w:t>4</w:t>
      </w:r>
      <w:r w:rsidR="003F61AC" w:rsidRPr="00681CA2">
        <w:t>.1</w:t>
      </w:r>
      <w:r w:rsidR="00C73D3B" w:rsidRPr="00681CA2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установки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 xml:space="preserve">, обернув трубопровод лентой или рулеткой и совместив концы ленты. Трубопровод большого диаметра </w:t>
      </w:r>
      <w:r w:rsidR="008B319D">
        <w:t>необходимо</w:t>
      </w:r>
      <w:r w:rsidR="003F61AC">
        <w:t xml:space="preserve"> оборачивать широкой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 xml:space="preserve">Включить расходомер, войти в меню пользователя и перейти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:rsidR="008B319D" w:rsidRPr="00EF3045" w:rsidRDefault="00676DA3" w:rsidP="00AB4EC8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:rsidR="00676DA3" w:rsidRDefault="00676DA3" w:rsidP="00676DA3">
      <w:pPr>
        <w:pStyle w:val="a7"/>
        <w:spacing w:line="240" w:lineRule="auto"/>
        <w:ind w:firstLine="709"/>
        <w:jc w:val="both"/>
      </w:pPr>
    </w:p>
    <w:p w:rsidR="00676DA3" w:rsidRDefault="00676DA3" w:rsidP="00676DA3">
      <w:pPr>
        <w:pStyle w:val="a7"/>
        <w:ind w:firstLine="709"/>
        <w:jc w:val="both"/>
      </w:pPr>
      <w:r>
        <w:t>Затем необходимо установить ультразвуковые излучатели на трубопровод.</w:t>
      </w:r>
    </w:p>
    <w:p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0,5</w:t>
      </w:r>
      <w:r w:rsidR="0012192D">
        <w:rPr>
          <w:rFonts w:cs="Arial"/>
        </w:rPr>
        <w:t>÷</w:t>
      </w:r>
      <w:r>
        <w:t xml:space="preserve">1,5 мм и вставить </w:t>
      </w:r>
      <w:r w:rsidR="0012192D">
        <w:t>его</w:t>
      </w:r>
      <w:r>
        <w:t xml:space="preserve"> в установочный профиль</w:t>
      </w:r>
      <w:r w:rsidR="000C4F46">
        <w:t>,</w:t>
      </w:r>
      <w:r>
        <w:t xml:space="preserve"> </w:t>
      </w:r>
      <w:r w:rsidR="000C4F46">
        <w:t xml:space="preserve">при этом </w:t>
      </w:r>
      <w:r>
        <w:rPr>
          <w:bCs/>
        </w:rPr>
        <w:t>стрелка на излучателе должна совпадать с направлением движения потока жидкости</w:t>
      </w:r>
      <w:r w:rsidR="008B319D">
        <w:rPr>
          <w:bCs/>
        </w:rPr>
        <w:t xml:space="preserve">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 w:rsidR="000C4F46">
        <w:t>.</w:t>
      </w:r>
      <w:r>
        <w:t xml:space="preserve"> </w:t>
      </w:r>
      <w:r w:rsidR="0057449B">
        <w:t>И</w:t>
      </w:r>
      <w:r w:rsidR="000C4F46">
        <w:t xml:space="preserve">злучатель  </w:t>
      </w:r>
      <w:r>
        <w:t xml:space="preserve">плотно прижать </w:t>
      </w:r>
      <w:r w:rsidR="000C4F46">
        <w:t>руко</w:t>
      </w:r>
      <w:r>
        <w:t xml:space="preserve">й к предварительно зачищенной поверхности трубопровода и немного подвигать вперед-назад, чтобы раздавить слой смазки. Затем излучатель прижать к поверхности трубопровода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:rsidR="003F61AC" w:rsidRDefault="001B3222" w:rsidP="00906CC1">
      <w:pPr>
        <w:pStyle w:val="a7"/>
        <w:ind w:firstLine="426"/>
      </w:pPr>
      <w:r>
        <w:object w:dxaOrig="3976" w:dyaOrig="3502">
          <v:shape id="_x0000_i1041" type="#_x0000_t75" style="width:198.75pt;height:174.75pt" o:ole="">
            <v:imagedata r:id="rId33" o:title=""/>
          </v:shape>
          <o:OLEObject Type="Embed" ProgID="Visio.Drawing.11" ShapeID="_x0000_i1041" DrawAspect="Content" ObjectID="_1551885908" r:id="rId34"/>
        </w:object>
      </w:r>
    </w:p>
    <w:p w:rsidR="003F61AC" w:rsidRDefault="00455865">
      <w:pPr>
        <w:pStyle w:val="a7"/>
        <w:ind w:firstLine="709"/>
        <w:jc w:val="center"/>
      </w:pPr>
      <w:r>
        <w:t>рис. 2</w:t>
      </w:r>
    </w:p>
    <w:p w:rsidR="003F61AC" w:rsidRDefault="003F61AC">
      <w:pPr>
        <w:pStyle w:val="a7"/>
        <w:ind w:firstLine="709"/>
        <w:jc w:val="both"/>
      </w:pPr>
      <w:r>
        <w:tab/>
      </w:r>
    </w:p>
    <w:p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 xml:space="preserve">. На рабочую поверхность второго ультразвукового излучателя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0,5</w:t>
      </w:r>
      <w:r>
        <w:rPr>
          <w:rFonts w:cs="Arial"/>
        </w:rPr>
        <w:t>÷</w:t>
      </w:r>
      <w:r>
        <w:t xml:space="preserve">1,5 мм и вставить излучатель в другой (для двухсторонней </w:t>
      </w:r>
      <w:r>
        <w:rPr>
          <w:lang w:val="en-US"/>
        </w:rPr>
        <w:t>Z</w:t>
      </w:r>
      <w:r>
        <w:t>-установки) ус</w:t>
      </w:r>
      <w:r w:rsidR="003871DD">
        <w:t>тановочный профиль на расстоянии</w:t>
      </w:r>
      <w:r>
        <w:t xml:space="preserve">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>ниже по течению жидкости</w:t>
      </w:r>
      <w:r w:rsidRPr="003E287D">
        <w:rPr>
          <w:bCs/>
        </w:rPr>
        <w:t xml:space="preserve"> </w:t>
      </w:r>
      <w:r w:rsidRPr="003E287D">
        <w:t xml:space="preserve">(приложения </w:t>
      </w:r>
      <w:r w:rsidR="003E287D" w:rsidRPr="003E287D">
        <w:t>10, 11, 12</w:t>
      </w:r>
      <w:r w:rsidRPr="003E287D">
        <w:t>)</w:t>
      </w:r>
      <w:r>
        <w:t xml:space="preserve">. В случае односторонней </w:t>
      </w:r>
      <w:r>
        <w:rPr>
          <w:lang w:val="en-US"/>
        </w:rPr>
        <w:t>V</w:t>
      </w:r>
      <w:r>
        <w:t xml:space="preserve">-установки второй излучатель устанавливается в тот же профиль, что и </w:t>
      </w:r>
      <w:r w:rsidRPr="003E287D">
        <w:t>первый (приложение 1</w:t>
      </w:r>
      <w:r w:rsidR="003E287D" w:rsidRPr="003E287D">
        <w:t>3</w:t>
      </w:r>
      <w:r w:rsidRPr="003E287D">
        <w:t>).</w:t>
      </w:r>
      <w:r>
        <w:t xml:space="preserve"> Расстояние </w:t>
      </w:r>
      <w:r w:rsidR="003871DD">
        <w:t xml:space="preserve">между датчиками </w:t>
      </w:r>
      <w:r>
        <w:rPr>
          <w:lang w:val="en-US"/>
        </w:rPr>
        <w:t>L</w:t>
      </w:r>
      <w:r>
        <w:t xml:space="preserve"> измеряется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следующему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ультразвукового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6B0E52" w:rsidRDefault="006B0E52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:rsidR="0012192D" w:rsidRPr="00EF3045" w:rsidRDefault="003F61AC" w:rsidP="00472477">
      <w:pPr>
        <w:pStyle w:val="a7"/>
        <w:spacing w:line="240" w:lineRule="auto"/>
        <w:ind w:firstLine="709"/>
        <w:jc w:val="center"/>
      </w:pPr>
      <w:r>
        <w:t>[низкий, высокий]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472477">
        <w:t>величина</w:t>
      </w:r>
      <w:r w:rsidR="00356CFA">
        <w:t xml:space="preserve">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использовании литола)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</w:t>
      </w:r>
      <w:r w:rsidR="00472477">
        <w:t xml:space="preserve">синхронно </w:t>
      </w:r>
      <w:r>
        <w:t xml:space="preserve">сдвинуть </w:t>
      </w:r>
      <w:r w:rsidR="00356CFA">
        <w:t>излучатели</w:t>
      </w:r>
      <w:r>
        <w:t xml:space="preserve"> на расстояние </w:t>
      </w:r>
      <w:r w:rsidR="00472477">
        <w:t>до</w:t>
      </w:r>
      <w:r>
        <w:t xml:space="preserve"> 100 мм, 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совпадать с направлением движения потока жидкости; излучатель "+V" должен находиться выше по течению потока жидкости, чем излучатель "-V");</w:t>
      </w:r>
    </w:p>
    <w:p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:rsidR="003F61AC" w:rsidRDefault="003F61AC">
      <w:pPr>
        <w:pStyle w:val="a7"/>
        <w:ind w:firstLine="709"/>
        <w:jc w:val="both"/>
      </w:pPr>
      <w:r>
        <w:t xml:space="preserve">г) количество газовых включений и твердых частиц в контролируемой среде превышает 1%. Рекомендуется найти другое место для установки расходомера, </w:t>
      </w:r>
      <w:r w:rsidR="0012192D">
        <w:t>желательно</w:t>
      </w:r>
      <w:r>
        <w:t xml:space="preserve"> перед гидравлическим сопротивлением;</w:t>
      </w:r>
    </w:p>
    <w:p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Рекомендуется найти участок трубопровода с минимальным сроком эксплуатации или сделать вставку в трубопровод нового участка;</w:t>
      </w:r>
    </w:p>
    <w:p w:rsidR="003F61AC" w:rsidRDefault="003F61AC">
      <w:pPr>
        <w:pStyle w:val="a7"/>
        <w:ind w:firstLine="709"/>
        <w:jc w:val="both"/>
      </w:pPr>
      <w:r>
        <w:t>е) материал трубопровода незвукопроводен из-за внутренних неоднородностей, трещин и каверн. Рекомендуется сделать вставку в трубопровод нового участка из звукопроводящего материала.</w:t>
      </w:r>
    </w:p>
    <w:p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после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:rsidR="00A15F8B" w:rsidRDefault="00A15F8B">
      <w:pPr>
        <w:pStyle w:val="a7"/>
        <w:ind w:firstLine="709"/>
        <w:jc w:val="both"/>
      </w:pPr>
    </w:p>
    <w:p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472477">
        <w:t>Т</w:t>
      </w:r>
      <w:r w:rsidRPr="00472477">
        <w:rPr>
          <w:bCs/>
        </w:rPr>
        <w:t xml:space="preserve">очная установка </w:t>
      </w:r>
      <w:r w:rsidR="00356CFA" w:rsidRPr="00472477">
        <w:rPr>
          <w:bCs/>
        </w:rPr>
        <w:t>излучателей</w:t>
      </w:r>
      <w:r w:rsidRPr="008450DF">
        <w:rPr>
          <w:bCs/>
        </w:rPr>
        <w:t xml:space="preserve">. </w:t>
      </w:r>
    </w:p>
    <w:p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 xml:space="preserve">необходимо перейти к следующему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появится сообщение:</w:t>
      </w:r>
    </w:p>
    <w:p w:rsidR="00A15F8B" w:rsidRPr="008450DF" w:rsidRDefault="00A15F8B">
      <w:pPr>
        <w:pStyle w:val="a7"/>
        <w:ind w:firstLine="709"/>
        <w:jc w:val="both"/>
      </w:pPr>
    </w:p>
    <w:p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:rsidR="0012192D" w:rsidRPr="00EF3045" w:rsidRDefault="003F61AC" w:rsidP="00472477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:rsidR="00FD7788" w:rsidRDefault="00FD7788">
      <w:pPr>
        <w:pStyle w:val="a7"/>
        <w:ind w:firstLine="709"/>
        <w:jc w:val="both"/>
      </w:pPr>
    </w:p>
    <w:p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</w:t>
      </w:r>
      <w:r w:rsidR="003871DD">
        <w:t xml:space="preserve"> </w:t>
      </w:r>
      <w:r w:rsidRPr="008450DF">
        <w:t>(-V) в направлении УИ1</w:t>
      </w:r>
      <w:r w:rsidR="003871DD">
        <w:t xml:space="preserve"> </w:t>
      </w:r>
      <w:r w:rsidRPr="008450DF">
        <w:t>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</w:t>
      </w:r>
      <w:r w:rsidR="003871DD">
        <w:t xml:space="preserve"> </w:t>
      </w:r>
      <w:r w:rsidRPr="008450DF">
        <w:t>(-</w:t>
      </w:r>
      <w:r w:rsidRPr="008450DF">
        <w:rPr>
          <w:lang w:val="en-US"/>
        </w:rPr>
        <w:t>V</w:t>
      </w:r>
      <w:r w:rsidRPr="008450DF">
        <w:t>) следует медленно отодвигать от УИ1</w:t>
      </w:r>
      <w:r w:rsidR="003871DD">
        <w:t xml:space="preserve"> </w:t>
      </w:r>
      <w:r w:rsidRPr="008450DF">
        <w:t>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положение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 xml:space="preserve">может опять увеличиваться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соответствующий минимальному расстоянию между излучателями</w:t>
      </w:r>
      <w:r w:rsidRPr="008450DF">
        <w:t xml:space="preserve">. </w:t>
      </w:r>
      <w:r w:rsidR="00EE1CDA" w:rsidRPr="008450DF">
        <w:t>Получ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</w:t>
      </w:r>
      <w:r w:rsidR="003871DD">
        <w:t xml:space="preserve"> </w:t>
      </w:r>
      <w:r w:rsidR="00EE1CDA" w:rsidRPr="008450DF">
        <w:t>(-V) в том положении, где значение амплитуды 2 достигнет первого</w:t>
      </w:r>
      <w:r w:rsidR="0012192D">
        <w:t>,</w:t>
      </w:r>
      <w:r w:rsidR="00EE1CDA" w:rsidRPr="008450DF">
        <w:t xml:space="preserve"> ближайшего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:rsidR="00AB69FA" w:rsidRDefault="001B3222" w:rsidP="007F1501">
      <w:pPr>
        <w:pStyle w:val="a7"/>
        <w:ind w:hanging="284"/>
      </w:pPr>
      <w:r w:rsidRPr="008450DF">
        <w:object w:dxaOrig="8313" w:dyaOrig="4819">
          <v:shape id="_x0000_i1042" type="#_x0000_t75" style="width:348pt;height:202.5pt" o:ole="">
            <v:imagedata r:id="rId35" o:title=""/>
          </v:shape>
          <o:OLEObject Type="Embed" ProgID="Visio.Drawing.11" ShapeID="_x0000_i1042" DrawAspect="Content" ObjectID="_1551885909" r:id="rId36"/>
        </w:object>
      </w:r>
    </w:p>
    <w:p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амплитуды1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3871DD">
        <w:t xml:space="preserve"> 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направлении излучателя </w:t>
      </w:r>
      <w:r w:rsidR="00932696">
        <w:t>УИ1</w:t>
      </w:r>
      <w:r w:rsidR="003871DD">
        <w:t xml:space="preserve"> 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амплитуды1 и амплитуды2 не совпадут. Численные значения амплитуды1 и амплитуды2 должны находиться в диапазоне от 50 до 4000 мВ. </w:t>
      </w:r>
    </w:p>
    <w:p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="003871DD">
        <w:t xml:space="preserve"> </w:t>
      </w:r>
      <w:r w:rsidRPr="008450DF">
        <w:t xml:space="preserve">(-V) в установочном профиле с помощью прижимного устройства. </w:t>
      </w:r>
    </w:p>
    <w:p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вернуться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:rsidR="006B0E52" w:rsidRDefault="006B0E52">
      <w:pPr>
        <w:rPr>
          <w:rFonts w:ascii="Arial" w:hAnsi="Arial"/>
          <w:b/>
          <w:szCs w:val="22"/>
        </w:rPr>
      </w:pPr>
      <w:bookmarkStart w:id="19" w:name="_Toc232768054"/>
      <w:bookmarkStart w:id="20" w:name="_Toc447273506"/>
      <w:r>
        <w:br w:type="page"/>
      </w:r>
    </w:p>
    <w:p w:rsidR="003F61AC" w:rsidRDefault="003F61AC">
      <w:pPr>
        <w:pStyle w:val="2"/>
      </w:pPr>
      <w:r>
        <w:t>1</w:t>
      </w:r>
      <w:r w:rsidR="00495A4D">
        <w:t>2</w:t>
      </w:r>
      <w:r>
        <w:t>. УСТАНОВКА НУЛЯ РАСХОДОМЕРА</w:t>
      </w:r>
      <w:bookmarkEnd w:id="19"/>
      <w:bookmarkEnd w:id="20"/>
    </w:p>
    <w:p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характеристики прибора, которое может достигать величины </w:t>
      </w:r>
      <w:r w:rsidRPr="00FB3969">
        <w:rPr>
          <w:position w:val="-4"/>
        </w:rPr>
        <w:object w:dxaOrig="220" w:dyaOrig="240">
          <v:shape id="_x0000_i1043" type="#_x0000_t75" style="width:9pt;height:12pt" o:ole="" fillcolor="window">
            <v:imagedata r:id="rId37" o:title=""/>
          </v:shape>
          <o:OLEObject Type="Embed" ProgID="Equation.3" ShapeID="_x0000_i1043" DrawAspect="Content" ObjectID="_1551885910" r:id="rId38"/>
        </w:object>
      </w:r>
      <w:r>
        <w:t xml:space="preserve">0,1 м/с.  Компенсация этой погрешности осуществляется установкой нуля </w:t>
      </w:r>
      <w:r w:rsidR="00932696">
        <w:t>расходоме</w:t>
      </w:r>
      <w:r>
        <w:t>ра.</w:t>
      </w:r>
    </w:p>
    <w:p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</w:t>
      </w:r>
      <w:r w:rsidR="00A03605">
        <w:t xml:space="preserve"> расположена под крышкой блока БЭ-4</w:t>
      </w:r>
      <w:r>
        <w:t xml:space="preserve"> (приложение 5</w:t>
      </w:r>
      <w:r w:rsidR="00A03605">
        <w:t>, 6</w:t>
      </w:r>
      <w:r>
        <w:t xml:space="preserve">), на дисплее появится предложение: </w:t>
      </w:r>
    </w:p>
    <w:p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сообщение:</w:t>
      </w:r>
    </w:p>
    <w:p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</w:p>
    <w:p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:rsidR="00FB363F" w:rsidRDefault="00FB363F" w:rsidP="00472477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ind w:firstLine="709"/>
        <w:jc w:val="center"/>
      </w:pPr>
    </w:p>
    <w:p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:rsidR="003F61AC" w:rsidRPr="00472477" w:rsidRDefault="00A15F8B" w:rsidP="00A15F8B">
      <w:pPr>
        <w:pStyle w:val="a7"/>
        <w:jc w:val="both"/>
      </w:pPr>
      <w:r>
        <w:rPr>
          <w:b/>
        </w:rPr>
        <w:t xml:space="preserve">          </w:t>
      </w:r>
      <w:r w:rsidR="003F61AC" w:rsidRPr="00472477">
        <w:t xml:space="preserve">Установку «0» </w:t>
      </w:r>
      <w:r w:rsidR="00BF4F70" w:rsidRPr="00472477">
        <w:t>расходомера</w:t>
      </w:r>
      <w:r w:rsidR="003F61AC" w:rsidRPr="00472477">
        <w:t xml:space="preserve"> можно провести двумя способами</w:t>
      </w:r>
    </w:p>
    <w:p w:rsidR="00BF4F70" w:rsidRPr="00472477" w:rsidRDefault="00730EAD" w:rsidP="00730EAD">
      <w:pPr>
        <w:pStyle w:val="a7"/>
        <w:ind w:firstLine="709"/>
        <w:jc w:val="both"/>
      </w:pPr>
      <w:r w:rsidRPr="00472477">
        <w:t>1</w:t>
      </w:r>
      <w:r w:rsidR="00FB363F" w:rsidRPr="00472477">
        <w:t>2</w:t>
      </w:r>
      <w:r w:rsidRPr="00472477">
        <w:t>.2. П</w:t>
      </w:r>
      <w:r w:rsidR="00BF4F70" w:rsidRPr="00472477">
        <w:t>ервый способ (</w:t>
      </w:r>
      <w:r w:rsidRPr="00472477">
        <w:t>имеется возможность остановить поток жидкости).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.2.2. При заполненном жидкостью трубопроводе записать значение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:rsidR="00FB363F" w:rsidRDefault="003F61AC" w:rsidP="00472477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>
      <w:pPr>
        <w:pStyle w:val="a7"/>
        <w:spacing w:line="240" w:lineRule="auto"/>
        <w:ind w:firstLine="709"/>
        <w:jc w:val="center"/>
      </w:pPr>
    </w:p>
    <w:p w:rsidR="006B0E52" w:rsidRDefault="006B0E5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 xml:space="preserve">", перемещение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Набранное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:rsidR="00906CC1" w:rsidRDefault="00906CC1">
      <w:pPr>
        <w:rPr>
          <w:rFonts w:ascii="Arial" w:hAnsi="Arial"/>
          <w:b/>
          <w:sz w:val="18"/>
        </w:rPr>
      </w:pPr>
    </w:p>
    <w:p w:rsidR="00730EAD" w:rsidRPr="00E158A2" w:rsidRDefault="003F61AC" w:rsidP="00730EAD">
      <w:pPr>
        <w:pStyle w:val="a7"/>
        <w:ind w:firstLine="709"/>
        <w:jc w:val="both"/>
      </w:pPr>
      <w:r w:rsidRPr="00E158A2">
        <w:t>1</w:t>
      </w:r>
      <w:r w:rsidR="009F1236" w:rsidRPr="00E158A2">
        <w:t>2</w:t>
      </w:r>
      <w:r w:rsidRPr="00E158A2">
        <w:t xml:space="preserve">.3. </w:t>
      </w:r>
      <w:r w:rsidR="00730EAD" w:rsidRPr="00E158A2">
        <w:t>Второй способ (нет</w:t>
      </w:r>
      <w:r w:rsidRPr="00E158A2">
        <w:t xml:space="preserve"> возможно</w:t>
      </w:r>
      <w:r w:rsidR="00730EAD" w:rsidRPr="00E158A2">
        <w:t>сти</w:t>
      </w:r>
      <w:r w:rsidRPr="00E158A2">
        <w:t xml:space="preserve"> остановить поток жидкости</w:t>
      </w:r>
      <w:r w:rsidR="00730EAD" w:rsidRPr="00E158A2">
        <w:t xml:space="preserve">).    </w:t>
      </w:r>
    </w:p>
    <w:p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:rsidR="009F1236" w:rsidRDefault="003F61AC" w:rsidP="00E158A2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 xml:space="preserve">поменять местами ультразвуковые излучатели УИ1(+V) и УИ2(-V) (точность установки </w:t>
      </w:r>
      <w:r w:rsidRPr="00FB3969">
        <w:rPr>
          <w:position w:val="-4"/>
        </w:rPr>
        <w:object w:dxaOrig="220" w:dyaOrig="240">
          <v:shape id="_x0000_i1044" type="#_x0000_t75" style="width:9pt;height:12pt" o:ole="" fillcolor="window">
            <v:imagedata r:id="rId37" o:title=""/>
          </v:shape>
          <o:OLEObject Type="Embed" ProgID="Equation.3" ShapeID="_x0000_i1044" DrawAspect="Content" ObjectID="_1551885911" r:id="rId39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более чем на 10 % от старого значения. В противном случае нанести на датчики новый слой смазки;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F47B5" w:rsidRDefault="009F47B5">
      <w:pPr>
        <w:pStyle w:val="a7"/>
        <w:ind w:firstLine="709"/>
        <w:jc w:val="both"/>
      </w:pP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 w:rsidP="00E158A2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:rsidR="009F1236" w:rsidRDefault="009F1236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32696" w:rsidRDefault="00932696" w:rsidP="009F47B5">
      <w:pPr>
        <w:pStyle w:val="a7"/>
        <w:spacing w:line="240" w:lineRule="auto"/>
        <w:ind w:firstLine="709"/>
        <w:jc w:val="center"/>
      </w:pP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:rsidR="009F47B5" w:rsidRDefault="009F47B5" w:rsidP="00E158A2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8855A3" w:rsidRDefault="008855A3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поставить ультразвуковые излучатели УИ1(+V) и УИ2(-V) в первоначальное положение (точность установки </w:t>
      </w:r>
      <w:r w:rsidRPr="00FB3969">
        <w:rPr>
          <w:position w:val="-4"/>
        </w:rPr>
        <w:object w:dxaOrig="220" w:dyaOrig="240">
          <v:shape id="_x0000_i1045" type="#_x0000_t75" style="width:9pt;height:12pt" o:ole="" fillcolor="window">
            <v:imagedata r:id="rId37" o:title=""/>
          </v:shape>
          <o:OLEObject Type="Embed" ProgID="Equation.3" ShapeID="_x0000_i1045" DrawAspect="Content" ObjectID="_1551885912" r:id="rId40"/>
        </w:object>
      </w:r>
      <w:r>
        <w:t xml:space="preserve">1 мм). </w:t>
      </w:r>
      <w:r>
        <w:rPr>
          <w:b/>
        </w:rPr>
        <w:t xml:space="preserve">При </w:t>
      </w:r>
      <w:r w:rsidR="001B3222">
        <w:rPr>
          <w:b/>
        </w:rPr>
        <w:t xml:space="preserve"> </w:t>
      </w:r>
      <w:r>
        <w:rPr>
          <w:b/>
        </w:rPr>
        <w:t xml:space="preserve">этом </w:t>
      </w:r>
      <w:r w:rsidR="001B3222">
        <w:rPr>
          <w:b/>
        </w:rPr>
        <w:t xml:space="preserve"> </w:t>
      </w:r>
      <w:r>
        <w:rPr>
          <w:b/>
        </w:rPr>
        <w:t>стрелки на УИ1(+V) и УИ2(-V) должны быть направлены в одну сторону и совпадать с направлением движения потока жидкости</w:t>
      </w:r>
      <w:r>
        <w:t>. Новое значение "А</w:t>
      </w:r>
      <w:r w:rsidR="008769ED">
        <w:t>мплитуда</w:t>
      </w:r>
      <w:r>
        <w:t xml:space="preserve">1" не должно отличаться более чем на </w:t>
      </w:r>
      <w:r w:rsidR="006D38B7">
        <w:t>5 – 1</w:t>
      </w:r>
      <w:r w:rsidR="006D38B7" w:rsidRPr="006D38B7">
        <w:t>0</w:t>
      </w:r>
      <w:r>
        <w:t xml:space="preserve"> % от старого значения. В противном случае нанести на датчики новый слой смазки</w:t>
      </w:r>
      <w:r w:rsidR="00932696">
        <w:t>.</w:t>
      </w:r>
    </w:p>
    <w:p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 w:rsidP="00E158A2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:rsidR="003F61AC" w:rsidRDefault="003F61AC">
      <w:pPr>
        <w:pStyle w:val="a7"/>
        <w:ind w:firstLine="709"/>
        <w:jc w:val="both"/>
      </w:pPr>
    </w:p>
    <w:p w:rsidR="003F61AC" w:rsidRDefault="00E158A2">
      <w:pPr>
        <w:pStyle w:val="a7"/>
        <w:jc w:val="both"/>
      </w:pPr>
      <w:r>
        <w:t xml:space="preserve">и </w:t>
      </w:r>
      <w:r w:rsidR="003F61AC">
        <w:t>за</w:t>
      </w:r>
      <w:r>
        <w:t>писа</w:t>
      </w:r>
      <w:r w:rsidR="003F61AC">
        <w:t xml:space="preserve">ть значение </w:t>
      </w:r>
      <w:r w:rsidR="003F61AC">
        <w:rPr>
          <w:lang w:val="en-US"/>
        </w:rPr>
        <w:t>V</w:t>
      </w:r>
      <w:r w:rsidR="00A00ADB">
        <w:t>о</w:t>
      </w:r>
      <w:r w:rsidR="003F61AC">
        <w:t xml:space="preserve">, м/с. Оно должно совпадать с </w:t>
      </w:r>
      <w:r>
        <w:t>записанным</w:t>
      </w:r>
      <w:r w:rsidR="003F61AC">
        <w:t xml:space="preserve"> значением </w:t>
      </w:r>
      <w:r w:rsidR="003F61AC">
        <w:rPr>
          <w:lang w:val="en-US"/>
        </w:rPr>
        <w:t>V</w:t>
      </w:r>
      <w:r w:rsidR="00A00ADB">
        <w:t>о</w:t>
      </w:r>
      <w:r w:rsidR="003F61AC">
        <w:t>, м/с, полученным в п.1</w:t>
      </w:r>
      <w:r w:rsidR="00A00ADB">
        <w:t>2</w:t>
      </w:r>
      <w:r w:rsidR="003F61AC">
        <w:t>.3.1. Совпадение результатов означает, что за время выполнения п.п.1</w:t>
      </w:r>
      <w:r w:rsidR="00A00ADB">
        <w:t>2</w:t>
      </w:r>
      <w:r w:rsidR="003F61AC">
        <w:t>.3.1. - 1</w:t>
      </w:r>
      <w:r w:rsidR="00A00ADB">
        <w:t>2</w:t>
      </w:r>
      <w:r w:rsidR="003F61AC">
        <w:t>.3.5. скорость потока не изменилась. В противном случае повторить пункты 1</w:t>
      </w:r>
      <w:r w:rsidR="00A00ADB">
        <w:t>2</w:t>
      </w:r>
      <w:r w:rsidR="003F61AC">
        <w:t xml:space="preserve">.3.1 </w:t>
      </w:r>
      <w:r w:rsidR="003F61AC">
        <w:rPr>
          <w:rFonts w:cs="Arial"/>
        </w:rPr>
        <w:t>÷</w:t>
      </w:r>
      <w:r w:rsidR="003F61AC">
        <w:t xml:space="preserve"> 1</w:t>
      </w:r>
      <w:r w:rsidR="00A00ADB">
        <w:t>2</w:t>
      </w:r>
      <w:r w:rsidR="003F61AC">
        <w:t>.3.5.</w:t>
      </w:r>
    </w:p>
    <w:p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:rsidR="008D77D5" w:rsidRDefault="003F61AC" w:rsidP="003A0132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:rsidR="003F61AC" w:rsidRPr="00E53EA0" w:rsidRDefault="003F61AC">
      <w:pPr>
        <w:pStyle w:val="a7"/>
        <w:ind w:firstLine="709"/>
        <w:jc w:val="both"/>
      </w:pPr>
    </w:p>
    <w:p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:rsidR="00A00ADB" w:rsidRDefault="00A00ADB">
      <w:pPr>
        <w:pStyle w:val="a7"/>
        <w:ind w:firstLine="709"/>
        <w:jc w:val="both"/>
      </w:pPr>
      <w:r>
        <w:t>12.3.7. Для проверки выполненных действий рекомендуется с помощью кнопки</w:t>
      </w:r>
      <w:r w:rsidR="001B3222"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r>
        <w:rPr>
          <w:lang w:val="en-US"/>
        </w:rPr>
        <w:t>Vc</w:t>
      </w:r>
      <w:r w:rsidR="002C1F90">
        <w:t>м</w:t>
      </w:r>
      <w:r>
        <w:t>, м/с</w:t>
      </w:r>
    </w:p>
    <w:p w:rsidR="00A00ADB" w:rsidRDefault="00A00ADB" w:rsidP="003A0132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A00ADB" w:rsidRPr="00A00ADB" w:rsidRDefault="00A00ADB" w:rsidP="00A00ADB">
      <w:pPr>
        <w:pStyle w:val="a7"/>
        <w:ind w:firstLine="709"/>
        <w:jc w:val="center"/>
      </w:pPr>
    </w:p>
    <w:p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>будет равно  0</w:t>
      </w:r>
      <w:r w:rsidR="003A0132">
        <w:t> </w:t>
      </w:r>
      <w:r>
        <w:rPr>
          <w:rFonts w:cs="Arial"/>
        </w:rPr>
        <w:t>±</w:t>
      </w:r>
      <w:r w:rsidR="003A0132">
        <w:rPr>
          <w:rFonts w:cs="Arial"/>
        </w:rPr>
        <w:t> </w:t>
      </w:r>
      <w:r>
        <w:rPr>
          <w:rFonts w:cs="Arial"/>
        </w:rPr>
        <w:t>0,005 м/с.</w:t>
      </w:r>
    </w:p>
    <w:p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:rsidR="003F61AC" w:rsidRDefault="003F61AC" w:rsidP="00932696">
      <w:pPr>
        <w:pStyle w:val="2"/>
        <w:ind w:firstLine="0"/>
      </w:pPr>
      <w:bookmarkStart w:id="21" w:name="_Toc232768055"/>
      <w:bookmarkStart w:id="22" w:name="_Toc447273507"/>
      <w:r>
        <w:t>1</w:t>
      </w:r>
      <w:r w:rsidR="00A00ADB">
        <w:t>3</w:t>
      </w:r>
      <w:r>
        <w:t>.</w:t>
      </w:r>
      <w:r w:rsidR="0085199A">
        <w:t xml:space="preserve"> </w:t>
      </w:r>
      <w:r>
        <w:t xml:space="preserve"> БЛОКИРОВКА </w:t>
      </w:r>
      <w:r w:rsidR="0085199A">
        <w:t xml:space="preserve"> </w:t>
      </w:r>
      <w:r w:rsidR="001B3222">
        <w:t xml:space="preserve"> </w:t>
      </w:r>
      <w:r>
        <w:t xml:space="preserve">ИЗМЕРЕНИЙ </w:t>
      </w:r>
      <w:r w:rsidR="0085199A">
        <w:t xml:space="preserve"> </w:t>
      </w:r>
      <w:r w:rsidR="001B3222">
        <w:t xml:space="preserve"> </w:t>
      </w:r>
      <w:r>
        <w:t xml:space="preserve">ПРИ </w:t>
      </w:r>
      <w:r w:rsidR="001B3222">
        <w:t xml:space="preserve"> </w:t>
      </w:r>
      <w:r w:rsidR="0085199A">
        <w:t>НЕЗАПОЛНЕННОМ</w:t>
      </w:r>
      <w:r w:rsidR="009F47B5">
        <w:t xml:space="preserve"> </w:t>
      </w:r>
      <w:r w:rsidR="001B3222">
        <w:t xml:space="preserve">        </w:t>
      </w:r>
      <w:r w:rsidR="0085199A">
        <w:t>ТРУБОПРО</w:t>
      </w:r>
      <w:r>
        <w:t>ВОДЕ</w:t>
      </w:r>
      <w:bookmarkEnd w:id="21"/>
      <w:bookmarkEnd w:id="22"/>
    </w:p>
    <w:p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трубопровод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3F61AC">
        <w:t xml:space="preserve"> (рис.</w:t>
      </w:r>
      <w:r w:rsidR="002C1F90">
        <w:t xml:space="preserve"> </w:t>
      </w:r>
      <w:r w:rsidR="003F61AC">
        <w:t>2)</w:t>
      </w:r>
    </w:p>
    <w:p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:rsidR="003F61AC" w:rsidRDefault="00D45DD2" w:rsidP="007F1501">
      <w:pPr>
        <w:pStyle w:val="a7"/>
        <w:ind w:left="142"/>
        <w:jc w:val="both"/>
      </w:pPr>
      <w:r>
        <w:object w:dxaOrig="6776" w:dyaOrig="3983">
          <v:shape id="_x0000_i1046" type="#_x0000_t75" style="width:224.25pt;height:131.25pt" o:ole="">
            <v:imagedata r:id="rId41" o:title=""/>
          </v:shape>
          <o:OLEObject Type="Embed" ProgID="Visio.Drawing.11" ShapeID="_x0000_i1046" DrawAspect="Content" ObjectID="_1551885913" r:id="rId42"/>
        </w:object>
      </w:r>
    </w:p>
    <w:p w:rsidR="003F61AC" w:rsidRDefault="003F61AC">
      <w:pPr>
        <w:pStyle w:val="a7"/>
        <w:ind w:firstLine="709"/>
        <w:jc w:val="center"/>
      </w:pPr>
      <w:r>
        <w:t>Рис.2</w:t>
      </w:r>
    </w:p>
    <w:p w:rsidR="008B7B65" w:rsidRDefault="00A33DC1">
      <w:pPr>
        <w:pStyle w:val="a7"/>
        <w:ind w:firstLine="709"/>
        <w:jc w:val="both"/>
      </w:pPr>
      <w:r>
        <w:t xml:space="preserve">13.2. При </w:t>
      </w:r>
      <w:r w:rsidRPr="00B45E7F">
        <w:rPr>
          <w:b/>
        </w:rPr>
        <w:t>незаполненном</w:t>
      </w:r>
      <w:r>
        <w:t xml:space="preserve"> трубопроводе войти в режим </w:t>
      </w:r>
      <w:r w:rsidR="008B7B65">
        <w:t>"</w:t>
      </w:r>
      <w:r w:rsidR="008769ED">
        <w:t>Незаполненный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B45E7F">
        <w:t>пароля.</w:t>
      </w:r>
      <w:r w:rsidR="008B7B65">
        <w:t xml:space="preserve"> На дисплее появится:</w:t>
      </w:r>
    </w:p>
    <w:p w:rsidR="00977FC2" w:rsidRDefault="00977FC2">
      <w:pPr>
        <w:rPr>
          <w:rFonts w:ascii="Arial" w:hAnsi="Arial"/>
          <w:sz w:val="18"/>
        </w:rPr>
      </w:pP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Аот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:rsidR="008B7B65" w:rsidRDefault="008B7B65" w:rsidP="00B45E7F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:rsidR="005D4B9D" w:rsidRDefault="005D4B9D" w:rsidP="008B7B65">
      <w:pPr>
        <w:pStyle w:val="a7"/>
        <w:spacing w:line="240" w:lineRule="auto"/>
        <w:ind w:firstLine="709"/>
        <w:jc w:val="center"/>
      </w:pPr>
    </w:p>
    <w:p w:rsidR="00B45E7F" w:rsidRDefault="008B7B65" w:rsidP="00977FC2">
      <w:pPr>
        <w:pStyle w:val="a7"/>
        <w:jc w:val="both"/>
      </w:pPr>
      <w:r>
        <w:t>где</w:t>
      </w:r>
      <w:r w:rsidR="00B45E7F">
        <w:t>:</w:t>
      </w:r>
    </w:p>
    <w:p w:rsidR="008B7B65" w:rsidRDefault="008B7B65" w:rsidP="00B45E7F">
      <w:pPr>
        <w:pStyle w:val="a7"/>
        <w:ind w:firstLine="708"/>
        <w:jc w:val="both"/>
      </w:pPr>
      <w:r>
        <w:t>Аот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:rsidR="008B7B65" w:rsidRDefault="008B7B65" w:rsidP="00002EB2">
      <w:pPr>
        <w:pStyle w:val="a7"/>
        <w:ind w:firstLine="708"/>
        <w:jc w:val="both"/>
      </w:pPr>
      <w:r>
        <w:t>А – значение амплитуды с</w:t>
      </w:r>
      <w:r w:rsidR="00B45E7F">
        <w:t>игнала в мВ</w:t>
      </w:r>
      <w:r>
        <w:t>.</w:t>
      </w:r>
    </w:p>
    <w:p w:rsidR="008B7B65" w:rsidRDefault="008B7B65">
      <w:pPr>
        <w:pStyle w:val="a7"/>
        <w:ind w:firstLine="709"/>
        <w:jc w:val="both"/>
      </w:pPr>
      <w:r>
        <w:t>Ввести значение Аот, на 10– 20 %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>олжно в 2 и более раза превышать вводимое значение Аот. Если последнее условие не выполняется, то Аот необходимо установить равным 5 мВ.</w:t>
      </w:r>
    </w:p>
    <w:p w:rsidR="008D77D5" w:rsidRPr="00E53EA0" w:rsidRDefault="008D77D5" w:rsidP="008D77D5">
      <w:pPr>
        <w:pStyle w:val="a7"/>
        <w:ind w:firstLine="709"/>
        <w:jc w:val="both"/>
      </w:pPr>
      <w:r>
        <w:t>13.</w:t>
      </w:r>
      <w:r w:rsidR="00B45E7F">
        <w:t>3</w:t>
      </w:r>
      <w:r>
        <w:t xml:space="preserve">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3" w:name="_Toc232768057"/>
      <w:bookmarkStart w:id="24" w:name="_Toc447273508"/>
      <w:r>
        <w:t>1</w:t>
      </w:r>
      <w:r w:rsidR="0075183B">
        <w:t>4</w:t>
      </w:r>
      <w:r>
        <w:t xml:space="preserve">. НАСТРОЙКА </w:t>
      </w:r>
      <w:bookmarkEnd w:id="23"/>
      <w:r w:rsidR="0075183B">
        <w:t>ТОКОВОГО ВЫХОДА</w:t>
      </w:r>
      <w:bookmarkEnd w:id="24"/>
    </w:p>
    <w:p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:rsidR="003F61AC" w:rsidRDefault="003F61AC">
      <w:pPr>
        <w:pStyle w:val="a7"/>
        <w:spacing w:line="240" w:lineRule="auto"/>
        <w:jc w:val="center"/>
      </w:pPr>
    </w:p>
    <w:p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:rsidR="0075183B" w:rsidRPr="0087023F" w:rsidRDefault="009F47B5" w:rsidP="004D01BD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:rsidR="0075183B" w:rsidRPr="0075183B" w:rsidRDefault="0075183B" w:rsidP="0075183B">
      <w:pPr>
        <w:pStyle w:val="a7"/>
      </w:pPr>
    </w:p>
    <w:p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>
        <w:t>диапазонов выходного сигнала постоянного тока: 0...5 мА, 0...20 мА, 4...20 мА. Фиксация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002615" w:rsidRDefault="00002615">
      <w:pPr>
        <w:rPr>
          <w:rFonts w:ascii="Arial" w:hAnsi="Arial"/>
          <w:b/>
          <w:szCs w:val="22"/>
        </w:rPr>
      </w:pPr>
      <w:bookmarkStart w:id="25" w:name="_Toc232768058"/>
      <w:bookmarkStart w:id="26" w:name="_Toc447273509"/>
      <w:r>
        <w:br w:type="page"/>
      </w:r>
    </w:p>
    <w:p w:rsidR="003F61AC" w:rsidRDefault="003F61AC">
      <w:pPr>
        <w:pStyle w:val="2"/>
      </w:pPr>
      <w:r>
        <w:t>1</w:t>
      </w:r>
      <w:r w:rsidR="00127C18">
        <w:t>5</w:t>
      </w:r>
      <w:r>
        <w:t>. НАСТРОЙКА ИМПУЛЬСНОГО ВЫХОДА</w:t>
      </w:r>
      <w:bookmarkEnd w:id="25"/>
      <w:bookmarkEnd w:id="26"/>
    </w:p>
    <w:p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импульсного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:rsidR="00C40B6F" w:rsidRDefault="00C40B6F">
      <w:pPr>
        <w:pStyle w:val="a7"/>
        <w:jc w:val="both"/>
      </w:pPr>
    </w:p>
    <w:p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:rsidR="00127C18" w:rsidRPr="00127C18" w:rsidRDefault="003F61AC" w:rsidP="004D01BD">
      <w:pPr>
        <w:pStyle w:val="a7"/>
        <w:spacing w:line="240" w:lineRule="auto"/>
        <w:jc w:val="center"/>
      </w:pPr>
      <w:r>
        <w:t>[численное значение</w:t>
      </w:r>
      <w:r w:rsidR="004C640B">
        <w:t>,</w:t>
      </w:r>
      <w:r>
        <w:t xml:space="preserve"> 0,01 - 500]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>", перемещение курсора кноп</w:t>
      </w:r>
      <w:r w:rsidR="004D01BD">
        <w:t>кой "Просмотр</w:t>
      </w:r>
      <w:r>
        <w:t>". Новое значение записывается в память прибора с помощью кнопки "В</w:t>
      </w:r>
      <w:r w:rsidR="00A94617">
        <w:t>вод</w:t>
      </w:r>
      <w:r>
        <w:t xml:space="preserve">". Если новое значение некорректно, то после сообщения 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на дисплее появ</w:t>
      </w:r>
      <w:r w:rsidR="004146C2">
        <w:t>ится старое значение (см. п. 1</w:t>
      </w:r>
      <w:r w:rsidR="00E163DC">
        <w:t>5</w:t>
      </w:r>
      <w:r w:rsidR="004146C2">
        <w:t>.4)</w:t>
      </w:r>
    </w:p>
    <w:p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 xml:space="preserve">длительность весового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:rsidR="00E163DC" w:rsidRPr="00127C18" w:rsidRDefault="003F61AC" w:rsidP="004D01BD">
      <w:pPr>
        <w:pStyle w:val="a7"/>
        <w:spacing w:line="240" w:lineRule="auto"/>
        <w:jc w:val="center"/>
      </w:pPr>
      <w:r>
        <w:t>[численное значение</w:t>
      </w:r>
      <w:r w:rsidR="004C640B">
        <w:t>,</w:t>
      </w:r>
      <w:r>
        <w:t xml:space="preserve"> 0,1 - 10]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 xml:space="preserve">". Если новое значение некорректно, то после сообщения </w:t>
      </w:r>
    </w:p>
    <w:p w:rsidR="0085199A" w:rsidRDefault="0085199A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 xml:space="preserve">При </w:t>
      </w:r>
      <w:r w:rsidR="003C75D5">
        <w:rPr>
          <w:b/>
          <w:i/>
        </w:rPr>
        <w:t>вводе</w:t>
      </w:r>
      <w:r>
        <w:rPr>
          <w:b/>
          <w:i/>
        </w:rPr>
        <w:t xml:space="preserve"> численных значений веса импульса и его длительности должно выполняться соотношение:</w:t>
      </w:r>
    </w:p>
    <w:p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r w:rsidR="00002EB2">
        <w:rPr>
          <w:i/>
        </w:rPr>
        <w:t>.</w:t>
      </w:r>
      <w:r>
        <w:rPr>
          <w:i/>
        </w:rPr>
        <w:t xml:space="preserve"> импульса, [</w:t>
      </w:r>
      <w:r>
        <w:rPr>
          <w:i/>
          <w:lang w:val="en-US"/>
        </w:rPr>
        <w:t>c</w:t>
      </w:r>
      <w:r>
        <w:rPr>
          <w:i/>
        </w:rPr>
        <w:t>] ) &lt;</w:t>
      </w:r>
      <w:r w:rsidRPr="00FB3969">
        <w:rPr>
          <w:b/>
          <w:i/>
          <w:position w:val="-30"/>
          <w:lang w:val="en-US"/>
        </w:rPr>
        <w:object w:dxaOrig="3480" w:dyaOrig="720">
          <v:shape id="_x0000_i1047" type="#_x0000_t75" style="width:173.25pt;height:36.75pt" o:ole="" fillcolor="window">
            <v:imagedata r:id="rId43" o:title=""/>
          </v:shape>
          <o:OLEObject Type="Embed" ProgID="Equation.3" ShapeID="_x0000_i1047" DrawAspect="Content" ObjectID="_1551885914" r:id="rId44"/>
        </w:objec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t>Если указанное неравенство не выполняется, то при перезагрузке или включении прибора выводится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:rsidR="003F61AC" w:rsidRDefault="003F61AC">
      <w:pPr>
        <w:pStyle w:val="a7"/>
        <w:ind w:firstLine="709"/>
        <w:jc w:val="both"/>
        <w:rPr>
          <w:bCs/>
          <w:i/>
        </w:rPr>
      </w:pPr>
    </w:p>
    <w:p w:rsidR="003F61AC" w:rsidRDefault="003F61AC">
      <w:pPr>
        <w:pStyle w:val="a7"/>
        <w:jc w:val="both"/>
      </w:pPr>
      <w:r>
        <w:t>которое удерживается в течение 3 с.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7" w:name="_Toc232768059"/>
      <w:bookmarkStart w:id="28" w:name="_Toc447273510"/>
      <w:r>
        <w:t>1</w:t>
      </w:r>
      <w:r w:rsidR="00E163DC">
        <w:t>6</w:t>
      </w:r>
      <w:r>
        <w:t>. НАСТРОЙКА РЕЛЕЙНОГО ВЫХОДА</w:t>
      </w:r>
      <w:bookmarkEnd w:id="27"/>
      <w:bookmarkEnd w:id="28"/>
    </w:p>
    <w:p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:rsidR="00D17586" w:rsidRDefault="00D17586" w:rsidP="00D17586">
      <w:pPr>
        <w:pStyle w:val="a7"/>
        <w:spacing w:line="240" w:lineRule="auto"/>
      </w:pPr>
    </w:p>
    <w:p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:rsidR="00D17586" w:rsidRDefault="00D17586" w:rsidP="00D17586">
      <w:pPr>
        <w:pStyle w:val="a7"/>
        <w:spacing w:line="240" w:lineRule="auto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:rsidR="00A81FFA" w:rsidRPr="001F4194" w:rsidRDefault="003F61AC" w:rsidP="004D01BD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r>
        <w:rPr>
          <w:lang w:val="en-US"/>
        </w:rPr>
        <w:t>Qmax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т.е контакты реле замыкаются при достижении расходом заданного численного значения.</w:t>
      </w:r>
    </w:p>
    <w:p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значение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 xml:space="preserve">расхода, при котором происходит замыкание контактов реле, должно отличаться от значения расхода, при котором происходит размыкание контактов реле. </w:t>
      </w:r>
    </w:p>
    <w:p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2D5E72" w:rsidRDefault="002D5E72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:rsidR="00D17586" w:rsidRPr="00127C18" w:rsidRDefault="003F61AC" w:rsidP="00136E64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r>
        <w:rPr>
          <w:lang w:val="en-US"/>
        </w:rPr>
        <w:t>Qmax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 xml:space="preserve">", а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 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а</w:t>
      </w:r>
      <w:r w:rsidR="00136E64">
        <w:t xml:space="preserve"> затем появится старое</w:t>
      </w:r>
      <w:r>
        <w:t xml:space="preserve"> значение. Значение замыкания контактов должно отличаться от значения их размыкания. </w:t>
      </w:r>
    </w:p>
    <w:p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9" w:name="_Toc232768060"/>
      <w:bookmarkStart w:id="30" w:name="_Toc447273511"/>
      <w:r>
        <w:t>1</w:t>
      </w:r>
      <w:r w:rsidR="00D17586">
        <w:t>7</w:t>
      </w:r>
      <w:r w:rsidR="006B2144">
        <w:t xml:space="preserve">. </w:t>
      </w:r>
      <w:r>
        <w:t>ИНТЕРФЕЙС</w:t>
      </w:r>
      <w:r w:rsidR="006B2144">
        <w:t>Ы</w:t>
      </w:r>
      <w:r>
        <w:t xml:space="preserve"> </w:t>
      </w:r>
      <w:r w:rsidR="006B2144">
        <w:t>(</w:t>
      </w:r>
      <w:r>
        <w:rPr>
          <w:lang w:val="en-US"/>
        </w:rPr>
        <w:t>RS</w:t>
      </w:r>
      <w:r w:rsidR="00D17586">
        <w:t>485</w:t>
      </w:r>
      <w:r w:rsidR="006B2144">
        <w:t>,</w:t>
      </w:r>
      <w:r>
        <w:t xml:space="preserve"> </w:t>
      </w:r>
      <w:r>
        <w:rPr>
          <w:lang w:val="en-US"/>
        </w:rPr>
        <w:t>RS</w:t>
      </w:r>
      <w:r w:rsidR="00D17586">
        <w:t>232</w:t>
      </w:r>
      <w:r w:rsidR="004E3A39">
        <w:t xml:space="preserve">, </w:t>
      </w:r>
      <w:r w:rsidR="004E3A39">
        <w:rPr>
          <w:lang w:val="en-US"/>
        </w:rPr>
        <w:t>USB</w:t>
      </w:r>
      <w:r>
        <w:t>)</w:t>
      </w:r>
      <w:bookmarkEnd w:id="29"/>
      <w:bookmarkEnd w:id="30"/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 w:rsidR="00142FDA">
        <w:t xml:space="preserve">, или </w:t>
      </w:r>
      <w:r>
        <w:rPr>
          <w:lang w:val="en-US"/>
        </w:rPr>
        <w:t>RS</w:t>
      </w:r>
      <w:r w:rsidR="00D17586">
        <w:t>232</w:t>
      </w:r>
      <w:r w:rsidR="00142FDA">
        <w:t xml:space="preserve">, или </w:t>
      </w:r>
      <w:r w:rsidR="00142FDA">
        <w:rPr>
          <w:lang w:val="en-US"/>
        </w:rPr>
        <w:t>USB</w:t>
      </w:r>
      <w:r>
        <w:t xml:space="preserve">, то </w:t>
      </w:r>
      <w:r w:rsidRPr="00002615">
        <w:t>возможна настройка этого блока</w:t>
      </w:r>
      <w:r>
        <w:t>. Для входа в режим настройки интерфейса необходимо нажать кнопку "М".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:rsidR="00002EB2" w:rsidRDefault="00002EB2">
      <w:pPr>
        <w:pStyle w:val="a7"/>
        <w:jc w:val="center"/>
      </w:pPr>
    </w:p>
    <w:p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:rsidR="003F61AC" w:rsidRDefault="003F61AC">
      <w:pPr>
        <w:pStyle w:val="a7"/>
        <w:spacing w:line="240" w:lineRule="auto"/>
        <w:jc w:val="center"/>
      </w:pPr>
      <w:r>
        <w:t>Интерфейс</w:t>
      </w:r>
    </w:p>
    <w:p w:rsidR="003F61AC" w:rsidRDefault="003F61AC">
      <w:pPr>
        <w:pStyle w:val="a7"/>
        <w:spacing w:line="240" w:lineRule="auto"/>
        <w:jc w:val="center"/>
      </w:pPr>
      <w:r>
        <w:t>[тип]</w:t>
      </w:r>
    </w:p>
    <w:p w:rsidR="003F61AC" w:rsidRDefault="003F61AC">
      <w:pPr>
        <w:pStyle w:val="a7"/>
      </w:pPr>
    </w:p>
    <w:p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настройки связи:</w:t>
      </w:r>
    </w:p>
    <w:p w:rsidR="003F61AC" w:rsidRDefault="003F61AC">
      <w:pPr>
        <w:pStyle w:val="a7"/>
        <w:spacing w:line="240" w:lineRule="auto"/>
        <w:jc w:val="center"/>
      </w:pPr>
      <w:r>
        <w:t>Адрес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соответствуют параметрам, установленным по умолчанию в компьютерной программе "Сигнур база данных"</w:t>
      </w:r>
      <w:r w:rsidR="00136E64">
        <w:t>, поставляемой вместе с расходомером</w:t>
      </w:r>
      <w:r>
        <w:t>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разряда осуществляется нажатием кнопки "А</w:t>
      </w:r>
      <w:r w:rsidR="007E37FB">
        <w:t>рхив</w:t>
      </w:r>
      <w:r>
        <w:t xml:space="preserve">", переход к следующему 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кнопку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:rsidR="00A81FFA" w:rsidRPr="001F4194" w:rsidRDefault="00A81FFA">
      <w:pPr>
        <w:pStyle w:val="a7"/>
        <w:ind w:firstLine="708"/>
        <w:jc w:val="both"/>
      </w:pPr>
    </w:p>
    <w:p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нажатием кнопки «М».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</w:t>
      </w:r>
      <w:r w:rsidRPr="00DF4D25">
        <w:t>этого интерфейса настроек нет</w:t>
      </w:r>
      <w:r>
        <w:t>. Доступен только режим проверки, для входа в который необходимо нажать кнопку "В</w:t>
      </w:r>
      <w:r w:rsidR="007E37FB">
        <w:t>вод</w:t>
      </w:r>
      <w:r>
        <w:t>".</w:t>
      </w:r>
      <w:r w:rsidR="00136E64">
        <w:t xml:space="preserve"> </w:t>
      </w:r>
      <w:r>
        <w:t>На дисплее появится сообщение:</w:t>
      </w:r>
    </w:p>
    <w:p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:rsidR="00E53EA0" w:rsidRDefault="00E53EA0">
      <w:pPr>
        <w:pStyle w:val="a7"/>
        <w:spacing w:line="240" w:lineRule="auto"/>
        <w:jc w:val="center"/>
      </w:pPr>
    </w:p>
    <w:p w:rsidR="003F61AC" w:rsidRDefault="003F61AC">
      <w:pPr>
        <w:pStyle w:val="a7"/>
        <w:jc w:val="both"/>
      </w:pPr>
      <w:r>
        <w:t xml:space="preserve">При замыкании контактов 2 и 3 </w:t>
      </w:r>
      <w:r w:rsidR="00DF4D25">
        <w:t xml:space="preserve"> </w:t>
      </w:r>
      <w:r>
        <w:t>клеммной колодки  "</w:t>
      </w:r>
      <w:r w:rsidR="00BA1058">
        <w:rPr>
          <w:lang w:val="en-US"/>
        </w:rPr>
        <w:t>RS</w:t>
      </w:r>
      <w:r>
        <w:t>" и исправном интерфейсе сообщение "разрыв" должно смениться сообщением "успех". Выход из режима проверки осуществляется нажатием кнопки "М".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6B2144" w:rsidRDefault="002857B2" w:rsidP="004146C2">
      <w:pPr>
        <w:pStyle w:val="a7"/>
        <w:ind w:firstLine="708"/>
        <w:jc w:val="both"/>
      </w:pPr>
      <w:r w:rsidRPr="006B2144">
        <w:t>17</w:t>
      </w:r>
      <w:bookmarkStart w:id="31" w:name="qq"/>
      <w:bookmarkEnd w:id="31"/>
      <w:r w:rsidRPr="006B2144">
        <w:t xml:space="preserve">.5. </w:t>
      </w:r>
      <w:r w:rsidR="006B2144" w:rsidRPr="006B2144">
        <w:rPr>
          <w:b/>
        </w:rPr>
        <w:t>"</w:t>
      </w:r>
      <w:r w:rsidRPr="006B2144">
        <w:rPr>
          <w:b/>
          <w:lang w:val="en-US"/>
        </w:rPr>
        <w:t>USB</w:t>
      </w:r>
      <w:r w:rsidR="006B2144" w:rsidRPr="006B2144">
        <w:rPr>
          <w:b/>
        </w:rPr>
        <w:t>"</w:t>
      </w:r>
      <w:r w:rsidR="006B2144">
        <w:t>. При установленном интерфейсе появляется пункт меню</w:t>
      </w:r>
    </w:p>
    <w:p w:rsidR="006B2144" w:rsidRDefault="006B2144" w:rsidP="006B2144">
      <w:pPr>
        <w:pStyle w:val="a7"/>
        <w:jc w:val="center"/>
      </w:pPr>
      <w:r>
        <w:t>Интерфейс</w:t>
      </w:r>
    </w:p>
    <w:p w:rsidR="006B2144" w:rsidRPr="00E82624" w:rsidRDefault="006B2144" w:rsidP="006B2144">
      <w:pPr>
        <w:pStyle w:val="a7"/>
        <w:jc w:val="center"/>
      </w:pPr>
      <w:r>
        <w:rPr>
          <w:lang w:val="en-US"/>
        </w:rPr>
        <w:t>USB</w:t>
      </w:r>
    </w:p>
    <w:p w:rsidR="002857B2" w:rsidRPr="006B2144" w:rsidRDefault="006B2144" w:rsidP="004146C2">
      <w:pPr>
        <w:pStyle w:val="a7"/>
        <w:ind w:firstLine="708"/>
        <w:jc w:val="both"/>
      </w:pPr>
      <w:r>
        <w:t>У этого интерфейса настроек нет.</w:t>
      </w:r>
    </w:p>
    <w:p w:rsidR="003F61AC" w:rsidRDefault="00BA1058">
      <w:pPr>
        <w:pStyle w:val="2"/>
      </w:pPr>
      <w:bookmarkStart w:id="32" w:name="_Toc232768061"/>
      <w:bookmarkStart w:id="33" w:name="_Toc447273512"/>
      <w:r>
        <w:t>18</w:t>
      </w:r>
      <w:r w:rsidR="003F61AC">
        <w:t>. ПРОСМОТР РЕЗУЛЬТАТОВ ИЗМЕРЕНИЙ</w:t>
      </w:r>
      <w:bookmarkEnd w:id="32"/>
      <w:bookmarkEnd w:id="33"/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работой радиоэлектронной аппаратуры, изучившим настоящее руководство по эксплуатации расходомера и прошедшим инструктаж по технике безопасности при работе с электротехническим оборудованием.</w:t>
      </w:r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 xml:space="preserve">.2. После подключения расходомера к питающей сети выполняется программа самодиагностирования и, </w:t>
      </w:r>
      <w:r>
        <w:t>по ее окончании</w:t>
      </w:r>
      <w:r w:rsidR="003F61AC">
        <w:t xml:space="preserve">, автоматически устанавливается режим отображения текущих значений измеряемых величин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наименование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и индекс амплитуды</w:t>
      </w:r>
      <w:r w:rsidR="00136E64">
        <w:t>.</w:t>
      </w:r>
      <w:r w:rsidR="00861BCF">
        <w:t xml:space="preserve"> Индекс амплитуды показывает грубую оценку величины ультразвукового сигнала, </w:t>
      </w:r>
      <w:r w:rsidR="00995D87">
        <w:t xml:space="preserve">его </w:t>
      </w:r>
      <w:r w:rsidR="00861BCF">
        <w:t>точн</w:t>
      </w:r>
      <w:r w:rsidR="00563564">
        <w:t>ое</w:t>
      </w:r>
      <w:r w:rsidR="00861BCF">
        <w:t xml:space="preserve"> </w:t>
      </w:r>
      <w:r w:rsidR="00563564">
        <w:t>значение</w:t>
      </w:r>
      <w:r w:rsidR="00861BCF">
        <w:t xml:space="preserve"> отображается в меню пользователя, см. пункты 11.3.6 - 11.3.8.</w:t>
      </w:r>
    </w:p>
    <w:p w:rsidR="00A23DB5" w:rsidRDefault="00A23DB5" w:rsidP="00A23DB5">
      <w:pPr>
        <w:pStyle w:val="a7"/>
        <w:ind w:firstLine="708"/>
      </w:pPr>
      <w:r>
        <w:t xml:space="preserve">Переход от одной отображаемой величины к другой осуществляется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:rsidR="00C800FE" w:rsidRDefault="00C800FE">
      <w:pPr>
        <w:rPr>
          <w:rFonts w:ascii="Arial" w:hAnsi="Arial"/>
          <w:sz w:val="18"/>
        </w:rPr>
      </w:pPr>
    </w:p>
    <w:p w:rsidR="0085199A" w:rsidRDefault="0085199A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jc w:val="right"/>
      </w:pPr>
      <w:r>
        <w:t>Т а б л и ц а  2-1</w:t>
      </w:r>
    </w:p>
    <w:p w:rsidR="00000158" w:rsidRPr="00ED59A8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p w:rsidR="00142FDA" w:rsidRPr="00ED59A8" w:rsidRDefault="00142FDA" w:rsidP="00F432C1">
      <w:pPr>
        <w:pStyle w:val="a7"/>
        <w:jc w:val="both"/>
      </w:pPr>
    </w:p>
    <w:tbl>
      <w:tblPr>
        <w:tblW w:w="6307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3012"/>
        <w:gridCol w:w="3295"/>
      </w:tblGrid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136E64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:rsidR="003F61AC" w:rsidRPr="00C40B6F" w:rsidRDefault="00446E9D" w:rsidP="00014D06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5" style="position:absolute;left:0;text-align:left;margin-left:126pt;margin-top:.35pt;width:7.2pt;height:7.2pt;z-index:251673088"/>
              </w:pict>
            </w:r>
            <w:r w:rsidR="00A23DB5" w:rsidRPr="00817F08">
              <w:t>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:rsidR="003F61AC" w:rsidRPr="00817F08" w:rsidRDefault="00136E64" w:rsidP="00136E64">
            <w:pPr>
              <w:pStyle w:val="a7"/>
              <w:spacing w:line="240" w:lineRule="auto"/>
              <w:jc w:val="right"/>
            </w:pPr>
            <w:r>
              <w:t>индекс</w:t>
            </w:r>
          </w:p>
        </w:tc>
        <w:tc>
          <w:tcPr>
            <w:tcW w:w="3295" w:type="dxa"/>
          </w:tcPr>
          <w:p w:rsidR="00817F08" w:rsidRPr="00817F08" w:rsidRDefault="003F61AC" w:rsidP="00136E64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жидкости, протекшей в прямом направлении (направление потока жидкости совпадает с направлением стрелки на излучателях) (8 десятичных разрядов)</w:t>
            </w:r>
            <w:r w:rsidR="00817F08" w:rsidRPr="00817F08">
              <w:t>.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часах и минутах (8 десятичных разрядов)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:rsidR="00A23DB5" w:rsidRPr="00817F08" w:rsidRDefault="00446E9D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8" style="position:absolute;left:0;text-align:left;margin-left:126pt;margin-top:.35pt;width:7.2pt;height:7.2pt;z-index:251677184"/>
              </w:pict>
            </w:r>
            <w:r w:rsidR="00A23DB5" w:rsidRPr="00817F08">
              <w:t xml:space="preserve">[численное значение] </w:t>
            </w:r>
          </w:p>
          <w:p w:rsidR="003F61AC" w:rsidRPr="00136E64" w:rsidRDefault="00A23DB5" w:rsidP="00136E64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</w:tc>
        <w:tc>
          <w:tcPr>
            <w:tcW w:w="3295" w:type="dxa"/>
          </w:tcPr>
          <w:p w:rsidR="003F61AC" w:rsidRPr="00603BBC" w:rsidRDefault="003F61AC" w:rsidP="00817F08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:rsidR="00817F08" w:rsidRPr="00817F08" w:rsidRDefault="00446E9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0" style="position:absolute;left:0;text-align:left;margin-left:126pt;margin-top:.35pt;width:7.2pt;height:7.2pt;z-index:251680256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:rsidR="003F61AC" w:rsidRPr="00817F08" w:rsidRDefault="00817F08" w:rsidP="00136E64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</w:tc>
        <w:tc>
          <w:tcPr>
            <w:tcW w:w="3295" w:type="dxa"/>
          </w:tcPr>
          <w:p w:rsidR="00817F08" w:rsidRPr="00603BBC" w:rsidRDefault="003F61AC" w:rsidP="00817F08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минуты]</w:t>
            </w:r>
          </w:p>
        </w:tc>
      </w:tr>
    </w:tbl>
    <w:p w:rsidR="00F432C1" w:rsidRDefault="00F432C1">
      <w:pPr>
        <w:pStyle w:val="a7"/>
        <w:ind w:firstLine="709"/>
        <w:jc w:val="right"/>
      </w:pPr>
    </w:p>
    <w:p w:rsidR="00F432C1" w:rsidRDefault="00F432C1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 а б л и ц а  2-2</w:t>
      </w:r>
    </w:p>
    <w:p w:rsidR="003F61AC" w:rsidRPr="00ED59A8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2961"/>
        <w:gridCol w:w="3260"/>
      </w:tblGrid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:rsidR="00817F08" w:rsidRPr="004B4799" w:rsidRDefault="00446E9D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>
              <w:rPr>
                <w:noProof/>
                <w:szCs w:val="18"/>
              </w:rPr>
              <w:pict>
                <v:rect id="_x0000_s2032" style="position:absolute;left:0;text-align:left;margin-left:126pt;margin-top:.35pt;width:7.2pt;height:7.2pt;z-index:251683328"/>
              </w:pict>
            </w:r>
            <w:r w:rsidR="00817F08" w:rsidRPr="004B4799">
              <w:rPr>
                <w:szCs w:val="18"/>
              </w:rPr>
              <w:t xml:space="preserve">[численное значение] </w:t>
            </w:r>
          </w:p>
          <w:p w:rsidR="003F61AC" w:rsidRPr="004B4799" w:rsidRDefault="00817F08" w:rsidP="00136E64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</w:tc>
        <w:tc>
          <w:tcPr>
            <w:tcW w:w="3260" w:type="dxa"/>
          </w:tcPr>
          <w:p w:rsidR="004B4799" w:rsidRPr="00603BBC" w:rsidRDefault="003F61AC" w:rsidP="00603BB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жидкости, протекшей в прямом и обратном направлениях</w:t>
            </w:r>
            <w:r w:rsidR="00603BBC">
              <w:t>,</w:t>
            </w:r>
            <w:r w:rsidRPr="004B4799">
              <w:t xml:space="preserve"> 8 десятичных разрядов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446E9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4" style="position:absolute;left:0;text-align:left;margin-left:126pt;margin-top:.35pt;width:7.2pt;height:7.2pt;z-index:251686400"/>
              </w:pict>
            </w:r>
            <w:r w:rsidR="00817F08" w:rsidRPr="004B4799">
              <w:t xml:space="preserve">[численное значение] </w:t>
            </w:r>
          </w:p>
          <w:p w:rsidR="003F61AC" w:rsidRPr="004B4799" w:rsidRDefault="00817F08" w:rsidP="00603BBC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</w:tc>
        <w:tc>
          <w:tcPr>
            <w:tcW w:w="3260" w:type="dxa"/>
          </w:tcPr>
          <w:p w:rsidR="004B4799" w:rsidRPr="00603BBC" w:rsidRDefault="003F61AC" w:rsidP="004B4799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жидкости, протекшей в прямом направлении (направление потока жидкости совпадает с направлением стрелки на излучателях)</w:t>
            </w:r>
            <w:r w:rsidR="00603BBC">
              <w:t>,</w:t>
            </w:r>
            <w:r w:rsidRPr="004B4799">
              <w:t xml:space="preserve"> 8 десятичных разрядов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446E9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6" style="position:absolute;left:0;text-align:left;margin-left:126pt;margin-top:.35pt;width:7.2pt;height:7.2pt;z-index:251689472"/>
              </w:pict>
            </w:r>
            <w:r w:rsidR="00817F08" w:rsidRPr="004B4799">
              <w:t xml:space="preserve">[численное значение] </w:t>
            </w:r>
          </w:p>
          <w:p w:rsidR="003F61AC" w:rsidRPr="004B4799" w:rsidRDefault="00817F08" w:rsidP="00603BBC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</w:tc>
        <w:tc>
          <w:tcPr>
            <w:tcW w:w="3260" w:type="dxa"/>
          </w:tcPr>
          <w:p w:rsidR="004B4799" w:rsidRPr="00603BBC" w:rsidRDefault="003F61AC" w:rsidP="00603BB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жидкости, протекшей в обратном направлении (направление потока жидкости противоположно направлению стрелки на излучателях)</w:t>
            </w:r>
            <w:r w:rsidR="00603BBC">
              <w:t>,</w:t>
            </w:r>
            <w:r w:rsidRPr="004B4799">
              <w:t xml:space="preserve"> 8 десятичных разрядов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Время работы, </w:t>
            </w:r>
            <w:r w:rsidR="003F61AC" w:rsidRPr="004B4799">
              <w:t>ч.  мин.</w:t>
            </w:r>
          </w:p>
          <w:p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:rsidR="003F61AC" w:rsidRPr="004B4799" w:rsidRDefault="003F61AC" w:rsidP="002E469B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:rsidR="004B4799" w:rsidRPr="004B4799" w:rsidRDefault="00446E9D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8" style="position:absolute;left:0;text-align:left;margin-left:126pt;margin-top:.35pt;width:7.2pt;height:7.2pt;z-index:251692544"/>
              </w:pict>
            </w:r>
            <w:r w:rsidR="004B4799" w:rsidRPr="004B4799">
              <w:t xml:space="preserve">[численное значение] </w:t>
            </w:r>
          </w:p>
          <w:p w:rsidR="003F61AC" w:rsidRPr="004B4799" w:rsidRDefault="004B4799" w:rsidP="00603BBC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</w:tc>
        <w:tc>
          <w:tcPr>
            <w:tcW w:w="3260" w:type="dxa"/>
          </w:tcPr>
          <w:p w:rsidR="003F61AC" w:rsidRPr="00603BBC" w:rsidRDefault="003F61AC" w:rsidP="004B4799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:rsidR="004B4799" w:rsidRPr="004B4799" w:rsidRDefault="00446E9D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40" style="position:absolute;left:0;text-align:left;margin-left:126pt;margin-top:.35pt;width:7.2pt;height:7.2pt;z-index:251695616"/>
              </w:pict>
            </w:r>
            <w:r w:rsidR="004B4799" w:rsidRPr="004B4799">
              <w:t>[численное значение]</w:t>
            </w:r>
          </w:p>
          <w:p w:rsidR="003F61AC" w:rsidRPr="004B4799" w:rsidRDefault="004B4799" w:rsidP="00603BBC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</w:tc>
        <w:tc>
          <w:tcPr>
            <w:tcW w:w="3260" w:type="dxa"/>
          </w:tcPr>
          <w:p w:rsidR="004B4799" w:rsidRPr="00603BBC" w:rsidRDefault="003F61AC" w:rsidP="004B4799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861BCF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2E469B">
        <w:t>и</w:t>
      </w:r>
      <w:r w:rsidR="003F61AC" w:rsidRPr="005710C3">
        <w:t>тся индекс ам</w:t>
      </w:r>
      <w:r w:rsidR="002E469B">
        <w:t>плитуды ультразвукового сигнала</w:t>
      </w:r>
      <w:r w:rsidR="00AB20EF">
        <w:t>.</w:t>
      </w:r>
      <w:r w:rsidR="003F61AC" w:rsidRPr="005710C3">
        <w:t xml:space="preserve"> Измерения выполняются корректно</w:t>
      </w:r>
      <w:r w:rsidR="002E469B">
        <w:t xml:space="preserve"> при значениях этого индекса 1…</w:t>
      </w:r>
      <w:r w:rsidR="00681CA2">
        <w:t>8</w:t>
      </w:r>
      <w:r w:rsidR="003F61AC" w:rsidRPr="005710C3">
        <w:t>.</w:t>
      </w:r>
      <w:r w:rsidR="002E469B">
        <w:t xml:space="preserve"> </w:t>
      </w: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значений расхода и скорости потока появляется сообщение</w:t>
      </w:r>
    </w:p>
    <w:p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r w:rsidRPr="005710C3">
        <w:rPr>
          <w:lang w:val="en-US"/>
        </w:rPr>
        <w:t>Qmax</w:t>
      </w:r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r w:rsidRPr="005710C3">
        <w:rPr>
          <w:lang w:val="en-US"/>
        </w:rPr>
        <w:t>Vmax</w:t>
      </w:r>
    </w:p>
    <w:p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4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:rsidR="003F61AC" w:rsidRDefault="00AB79F8">
      <w:pPr>
        <w:pStyle w:val="2"/>
      </w:pPr>
      <w:bookmarkStart w:id="35" w:name="_Toc447273513"/>
      <w:r>
        <w:t>1</w:t>
      </w:r>
      <w:r w:rsidR="005710C3">
        <w:t>9</w:t>
      </w:r>
      <w:r w:rsidR="003F61AC">
        <w:t>. ПРОСМОТР АРХИВОВ</w:t>
      </w:r>
      <w:bookmarkEnd w:id="34"/>
      <w:bookmarkEnd w:id="35"/>
    </w:p>
    <w:p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выключений;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программируемых пользователем параметров расходомера.</w:t>
      </w:r>
    </w:p>
    <w:p w:rsidR="003F61AC" w:rsidRDefault="0087023F">
      <w:pPr>
        <w:pStyle w:val="a7"/>
        <w:ind w:firstLine="709"/>
        <w:jc w:val="both"/>
      </w:pPr>
      <w:r>
        <w:t>19</w:t>
      </w:r>
      <w:r w:rsidR="003F61AC">
        <w:t xml:space="preserve">.2. Для перехода из режима "Измерения" в режим "Почасовой архив" необходимо </w:t>
      </w:r>
      <w:r w:rsidR="00020DBF">
        <w:t>нажать</w:t>
      </w:r>
      <w:r w:rsidR="003F61AC">
        <w:t xml:space="preserve"> кнопк</w:t>
      </w:r>
      <w:r w:rsidR="00020DBF">
        <w:t>у</w:t>
      </w:r>
      <w:r w:rsidR="003F61AC">
        <w:t xml:space="preserve"> "Архив"</w:t>
      </w:r>
      <w:r w:rsidR="000C7D0F">
        <w:t xml:space="preserve">. </w:t>
      </w:r>
      <w:r w:rsidR="003F61AC">
        <w:t xml:space="preserve"> На дисплее появится сообщение:</w:t>
      </w:r>
    </w:p>
    <w:p w:rsidR="003F61AC" w:rsidRDefault="003F61AC">
      <w:pPr>
        <w:pStyle w:val="a7"/>
        <w:ind w:firstLine="709"/>
        <w:jc w:val="center"/>
      </w:pPr>
      <w:r>
        <w:t>Почасовой архив</w:t>
      </w:r>
    </w:p>
    <w:p w:rsidR="00C800FE" w:rsidRDefault="00C800FE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 xml:space="preserve">В этом архиве хранятся значения суммарного объема прошедшей по трубопроводу жидкости, зафиксированные по истечении каждого часа </w:t>
      </w:r>
      <w:r w:rsidR="006A536D">
        <w:t>за</w:t>
      </w:r>
      <w:r>
        <w:t xml:space="preserve"> последни</w:t>
      </w:r>
      <w:r w:rsidR="006A536D">
        <w:t>е</w:t>
      </w:r>
      <w:r>
        <w:t xml:space="preserve"> 1925 часов. Для входа в архив </w:t>
      </w:r>
      <w:r w:rsidR="006A3ABD">
        <w:t>необходимо нажать</w:t>
      </w:r>
      <w:r>
        <w:t xml:space="preserve"> кнопк</w:t>
      </w:r>
      <w:r w:rsidR="006A3ABD">
        <w:t>у</w:t>
      </w:r>
      <w:r>
        <w:t xml:space="preserve">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однонаправленном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t>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6A3ABD">
      <w:pPr>
        <w:pStyle w:val="a7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t xml:space="preserve">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367B02" w:rsidRDefault="0087023F">
      <w:pPr>
        <w:pStyle w:val="a7"/>
        <w:ind w:firstLine="709"/>
        <w:jc w:val="both"/>
      </w:pPr>
    </w:p>
    <w:p w:rsidR="00367B02" w:rsidRDefault="00367B02">
      <w:pPr>
        <w:pStyle w:val="a7"/>
        <w:ind w:firstLine="709"/>
        <w:jc w:val="both"/>
      </w:pPr>
      <w:r>
        <w:t>При нажатии на кнопку "Ввод" на экране будет отображено при</w:t>
      </w:r>
      <w:r w:rsidR="00FE5A6C">
        <w:t>ращение объема от предыдущей</w:t>
      </w:r>
      <w:r>
        <w:t xml:space="preserve"> до </w:t>
      </w:r>
      <w:r w:rsidR="00FE5A6C">
        <w:t>текущей</w:t>
      </w:r>
      <w:r>
        <w:t xml:space="preserve"> записи:</w:t>
      </w:r>
    </w:p>
    <w:p w:rsidR="00367B02" w:rsidRPr="00B47F59" w:rsidRDefault="00367B02" w:rsidP="00367B02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367B02" w:rsidRPr="00B47F59" w:rsidRDefault="00367B02" w:rsidP="00367B02">
      <w:pPr>
        <w:pStyle w:val="a7"/>
        <w:spacing w:line="240" w:lineRule="auto"/>
        <w:ind w:firstLine="709"/>
        <w:jc w:val="center"/>
      </w:pPr>
      <w:r>
        <w:rPr>
          <w:rFonts w:cs="Arial"/>
        </w:rPr>
        <w:t xml:space="preserve">Δ     </w:t>
      </w:r>
      <w:r w:rsidRPr="00B47F59">
        <w:t>[</w:t>
      </w:r>
      <w:r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67B02" w:rsidRDefault="00367B02">
      <w:pPr>
        <w:pStyle w:val="a7"/>
        <w:ind w:firstLine="709"/>
        <w:jc w:val="both"/>
      </w:pPr>
    </w:p>
    <w:p w:rsidR="00367B02" w:rsidRPr="00367B02" w:rsidRDefault="00367B02">
      <w:pPr>
        <w:pStyle w:val="a7"/>
        <w:ind w:firstLine="709"/>
        <w:jc w:val="both"/>
      </w:pPr>
      <w:r>
        <w:t>Повторное нажатие кнопки "Ввод" выведет на</w:t>
      </w:r>
      <w:r w:rsidR="00FE5A6C">
        <w:t xml:space="preserve"> экран время</w:t>
      </w:r>
      <w:r>
        <w:t xml:space="preserve"> записи и значение объема.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:rsidR="002857B2" w:rsidRDefault="003F61AC" w:rsidP="00367B02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367B02" w:rsidRPr="00367B02" w:rsidRDefault="00367B02" w:rsidP="00367B0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 xml:space="preserve">" осуществляется </w:t>
      </w:r>
      <w:r w:rsidR="006A3ABD">
        <w:t xml:space="preserve">нажатием </w:t>
      </w:r>
      <w:r>
        <w:t>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 xml:space="preserve">" необходимо </w:t>
      </w:r>
      <w:r w:rsidR="006A3ABD">
        <w:t>нажать</w:t>
      </w:r>
      <w:r w:rsidR="003F61AC">
        <w:t xml:space="preserve"> кнопк</w:t>
      </w:r>
      <w:r w:rsidR="006A3ABD">
        <w:t>у</w:t>
      </w:r>
      <w:r w:rsidR="003F61AC">
        <w:t xml:space="preserve"> "</w:t>
      </w:r>
      <w:r w:rsidR="0073432B">
        <w:t>Архив</w:t>
      </w:r>
      <w:r w:rsidR="003F61AC">
        <w:t>".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</w:t>
      </w:r>
      <w:r w:rsidR="00131C2F">
        <w:t>нажимать</w:t>
      </w:r>
      <w:r>
        <w:t xml:space="preserve"> кнопки "Просмотр 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объема прошедшей по трубопроводу жидкости, зафиксированные по истечении каждых суток в течение последних 2200 суток. Для входа в архив н</w:t>
      </w:r>
      <w:r w:rsidR="00131C2F">
        <w:t>еобходимо нажать</w:t>
      </w:r>
      <w:r>
        <w:t xml:space="preserve"> кнопк</w:t>
      </w:r>
      <w:r w:rsidR="00131C2F">
        <w:t>у</w:t>
      </w:r>
      <w:r>
        <w:t xml:space="preserve"> "В</w:t>
      </w:r>
      <w:r w:rsidR="0073432B">
        <w:t>вод</w:t>
      </w:r>
      <w:r>
        <w:t xml:space="preserve">".  </w:t>
      </w:r>
      <w:r w:rsidR="00B47F59">
        <w:t>При однонаправленном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t xml:space="preserve">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67B02" w:rsidRPr="00B47F59" w:rsidRDefault="00367B02" w:rsidP="00B47F59">
      <w:pPr>
        <w:pStyle w:val="a7"/>
        <w:spacing w:line="240" w:lineRule="auto"/>
        <w:ind w:firstLine="709"/>
        <w:jc w:val="center"/>
      </w:pPr>
    </w:p>
    <w:p w:rsidR="00367B02" w:rsidRDefault="00367B02" w:rsidP="00367B02">
      <w:pPr>
        <w:pStyle w:val="a7"/>
        <w:ind w:firstLine="709"/>
        <w:jc w:val="both"/>
      </w:pPr>
      <w:r>
        <w:t>При нажатии на кнопку "Ввод" на экране будет отображено приращение объе</w:t>
      </w:r>
      <w:r w:rsidR="00FE5A6C">
        <w:t>ма от предыдущей до текущей</w:t>
      </w:r>
      <w:r>
        <w:t xml:space="preserve"> записи:</w:t>
      </w:r>
    </w:p>
    <w:p w:rsidR="00367B02" w:rsidRPr="00B47F59" w:rsidRDefault="00367B02" w:rsidP="00367B02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367B02" w:rsidRPr="00B47F59" w:rsidRDefault="00367B02" w:rsidP="00367B02">
      <w:pPr>
        <w:pStyle w:val="a7"/>
        <w:spacing w:line="240" w:lineRule="auto"/>
        <w:ind w:firstLine="709"/>
        <w:jc w:val="center"/>
      </w:pPr>
      <w:r>
        <w:rPr>
          <w:rFonts w:cs="Arial"/>
        </w:rPr>
        <w:t xml:space="preserve">Δ     </w:t>
      </w:r>
      <w:r w:rsidRPr="00B47F59">
        <w:t>[</w:t>
      </w:r>
      <w:r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6A3ABD" w:rsidRDefault="006A3ABD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 xml:space="preserve">" осуществляется </w:t>
      </w:r>
      <w:r w:rsidR="00131C2F">
        <w:t>нажатием</w:t>
      </w:r>
      <w:r>
        <w:t xml:space="preserve">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 xml:space="preserve">" необходимо </w:t>
      </w:r>
      <w:r w:rsidR="00131C2F">
        <w:t>нажать кнопку</w:t>
      </w:r>
      <w:r w:rsidR="003F61AC">
        <w:t xml:space="preserve"> «А</w:t>
      </w:r>
      <w:r w:rsidR="0073432B">
        <w:t>рхив</w:t>
      </w:r>
      <w:r w:rsidR="003F61AC">
        <w:t>»</w:t>
      </w:r>
      <w:r w:rsidR="00131C2F">
        <w:t>.</w:t>
      </w:r>
      <w:r w:rsidR="003F61AC">
        <w:t xml:space="preserve">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</w:t>
      </w:r>
      <w:r w:rsidR="00131C2F">
        <w:t xml:space="preserve">нажимать </w:t>
      </w:r>
      <w:r>
        <w:t xml:space="preserve">кнопки "Просмотр 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:rsidR="003F61AC" w:rsidRDefault="0073432B">
      <w:pPr>
        <w:pStyle w:val="a7"/>
        <w:ind w:firstLine="709"/>
        <w:jc w:val="center"/>
      </w:pPr>
      <w:r>
        <w:t>Перерывы учета</w:t>
      </w:r>
    </w:p>
    <w:p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:rsidR="003F61AC" w:rsidRDefault="00131C2F">
      <w:pPr>
        <w:pStyle w:val="a7"/>
        <w:ind w:firstLine="709"/>
        <w:jc w:val="both"/>
      </w:pPr>
      <w:r>
        <w:t>При нажатии кнопки</w:t>
      </w:r>
      <w:r w:rsidR="003F61AC">
        <w:t xml:space="preserve"> "В</w:t>
      </w:r>
      <w:r w:rsidR="0073432B">
        <w:t>вод</w:t>
      </w:r>
      <w:r w:rsidR="003F61AC">
        <w:t>" на дисплее появится сообщение:</w:t>
      </w:r>
    </w:p>
    <w:p w:rsidR="003F61AC" w:rsidRDefault="003F61AC">
      <w:pPr>
        <w:pStyle w:val="a7"/>
        <w:ind w:firstLine="709"/>
        <w:jc w:val="center"/>
      </w:pPr>
      <w:r>
        <w:t>ОТ [число. месяц. год.— час:мин.]</w:t>
      </w:r>
    </w:p>
    <w:p w:rsidR="003F61AC" w:rsidRDefault="003F61AC">
      <w:pPr>
        <w:pStyle w:val="a7"/>
        <w:ind w:firstLine="709"/>
        <w:jc w:val="center"/>
      </w:pPr>
      <w:r>
        <w:t>ДО [число. месяц. год — час:мин.]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обнаруживаемая средствами самодиагностики), а на нижней строке дата и время окончания перерыва учета.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параметров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появится сообщение:</w:t>
      </w:r>
    </w:p>
    <w:p w:rsidR="003F61AC" w:rsidRDefault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», до появления на дисплее сообщен</w:t>
      </w:r>
      <w:r w:rsidR="00CF3BD5">
        <w:t>я</w:t>
      </w:r>
    </w:p>
    <w:p w:rsidR="00AB20EF" w:rsidRPr="004D7C71" w:rsidRDefault="0073432B" w:rsidP="00564CAF">
      <w:pPr>
        <w:pStyle w:val="a7"/>
        <w:spacing w:line="240" w:lineRule="auto"/>
        <w:ind w:firstLine="709"/>
        <w:jc w:val="center"/>
      </w:pPr>
      <w:r w:rsidRPr="004D7C71">
        <w:t>Архив параметров</w:t>
      </w:r>
    </w:p>
    <w:p w:rsidR="00564CAF" w:rsidRDefault="00564CAF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>.</w:t>
      </w:r>
    </w:p>
    <w:p w:rsidR="003F61AC" w:rsidRDefault="0007399E">
      <w:pPr>
        <w:pStyle w:val="a7"/>
        <w:ind w:firstLine="709"/>
        <w:jc w:val="both"/>
      </w:pPr>
      <w:r>
        <w:t>При нажатии</w:t>
      </w:r>
      <w:r w:rsidR="003F61AC">
        <w:t xml:space="preserve"> кнопк</w:t>
      </w:r>
      <w:r>
        <w:t>и</w:t>
      </w:r>
      <w:r w:rsidR="003F61AC">
        <w:t xml:space="preserve"> "В</w:t>
      </w:r>
      <w:r w:rsidR="0073432B">
        <w:t>вод</w:t>
      </w:r>
      <w:r w:rsidR="003F61AC">
        <w:t>" на дисплее появится сообщение:</w:t>
      </w:r>
    </w:p>
    <w:p w:rsidR="003F61AC" w:rsidRDefault="003F61AC" w:rsidP="00A40B57">
      <w:pPr>
        <w:pStyle w:val="a7"/>
        <w:spacing w:line="240" w:lineRule="auto"/>
        <w:jc w:val="center"/>
      </w:pPr>
      <w:r>
        <w:t>[число. месяц. год — час : мин.]</w:t>
      </w:r>
    </w:p>
    <w:p w:rsidR="0018106A" w:rsidRPr="00DB123A" w:rsidRDefault="003F61AC" w:rsidP="00A40B57">
      <w:pPr>
        <w:pStyle w:val="a7"/>
        <w:spacing w:line="240" w:lineRule="auto"/>
        <w:ind w:left="1415" w:hanging="1415"/>
        <w:jc w:val="center"/>
      </w:pPr>
      <w:r>
        <w:t>[численное значение</w:t>
      </w:r>
      <w:r w:rsidR="0018106A" w:rsidRPr="0018106A">
        <w:t xml:space="preserve">] </w:t>
      </w:r>
      <w:r w:rsidR="00DB123A" w:rsidRPr="00DB123A">
        <w:t>[</w:t>
      </w:r>
      <w:r w:rsidR="00DB123A">
        <w:t>название параметра</w:t>
      </w:r>
      <w:r w:rsidR="00DB123A" w:rsidRPr="00DB123A">
        <w:t>]</w:t>
      </w:r>
    </w:p>
    <w:p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 xml:space="preserve">на верхней строке дисплея отображается дата и время изменения параметров </w:t>
      </w:r>
      <w:r w:rsidR="001A4D98">
        <w:t>расходомера</w:t>
      </w:r>
      <w:r w:rsidR="00AB20EF">
        <w:t xml:space="preserve">, </w:t>
      </w:r>
      <w:r w:rsidR="00EA3A38">
        <w:t>на</w:t>
      </w:r>
      <w:r w:rsidR="00131C2F">
        <w:t xml:space="preserve"> нижней строке - </w:t>
      </w:r>
      <w:r w:rsidR="00DB123A">
        <w:t>значение</w:t>
      </w:r>
      <w:r w:rsidR="00DB123A" w:rsidRPr="00DB123A">
        <w:t xml:space="preserve"> </w:t>
      </w:r>
      <w:r w:rsidR="00DB123A">
        <w:t>параметров. П</w:t>
      </w:r>
      <w:r w:rsidR="00954509">
        <w:t>оочередный п</w:t>
      </w:r>
      <w:r w:rsidR="00DB123A">
        <w:t xml:space="preserve">росмотр параметров осуществляется </w:t>
      </w:r>
      <w:r w:rsidR="00954509">
        <w:t>нажатием</w:t>
      </w:r>
      <w:r w:rsidR="00DB123A">
        <w:t xml:space="preserve"> кнопки "Ввод"</w:t>
      </w:r>
      <w:r w:rsidR="00954509">
        <w:t xml:space="preserve">: </w:t>
      </w:r>
      <w:r w:rsidR="00EA3A38">
        <w:t>диаметр</w:t>
      </w:r>
      <w:r w:rsidR="0018106A" w:rsidRPr="0018106A">
        <w:t xml:space="preserve"> </w:t>
      </w:r>
      <w:r w:rsidR="00CF3BD5">
        <w:t xml:space="preserve">трубопровода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максимальный расход </w:t>
      </w:r>
      <w:r w:rsidR="0018106A">
        <w:rPr>
          <w:lang w:val="en-US"/>
        </w:rPr>
        <w:t>Qmax</w:t>
      </w:r>
      <w:r w:rsidR="0018106A">
        <w:t xml:space="preserve"> </w:t>
      </w:r>
      <w:r w:rsidR="00EA3A38">
        <w:t>и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</w:p>
    <w:p w:rsidR="00AB20EF" w:rsidRDefault="00AB20EF">
      <w:pPr>
        <w:pStyle w:val="a7"/>
        <w:jc w:val="both"/>
      </w:pPr>
      <w:r>
        <w:tab/>
        <w:t>Для передвижения по архив</w:t>
      </w:r>
      <w:r w:rsidR="00B435B4">
        <w:t>ным записям</w:t>
      </w:r>
      <w:r>
        <w:t xml:space="preserve">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000158" w:rsidRDefault="003F61AC" w:rsidP="00A81FFA">
      <w:pPr>
        <w:pStyle w:val="a7"/>
        <w:ind w:firstLine="709"/>
        <w:jc w:val="both"/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6" w:name="_Toc232768063"/>
    </w:p>
    <w:p w:rsidR="00000158" w:rsidRDefault="00000158" w:rsidP="00A81FFA">
      <w:pPr>
        <w:pStyle w:val="a7"/>
        <w:ind w:firstLine="709"/>
        <w:jc w:val="both"/>
      </w:pPr>
    </w:p>
    <w:p w:rsidR="002857B2" w:rsidRDefault="002857B2" w:rsidP="00000158">
      <w:pPr>
        <w:pStyle w:val="2"/>
        <w:spacing w:before="0" w:line="240" w:lineRule="auto"/>
      </w:pPr>
      <w:bookmarkStart w:id="37" w:name="_Toc381286188"/>
      <w:bookmarkStart w:id="38" w:name="_Toc447273514"/>
      <w:bookmarkStart w:id="39" w:name="_Toc232768064"/>
      <w:bookmarkEnd w:id="36"/>
      <w:r>
        <w:t>20. ПРОГРАММНОЕ ОБЕСПЕЧЕНИЕ</w:t>
      </w:r>
      <w:r w:rsidR="0085199A">
        <w:t xml:space="preserve"> </w:t>
      </w:r>
      <w:r>
        <w:t>И ВЫВОД</w:t>
      </w:r>
      <w:r w:rsidR="00F32C76">
        <w:t xml:space="preserve"> </w:t>
      </w:r>
      <w:r>
        <w:t xml:space="preserve"> </w:t>
      </w:r>
      <w:r w:rsidR="0085199A">
        <w:t xml:space="preserve">                      И</w:t>
      </w:r>
      <w:r>
        <w:t>НФОРМАЦИИ НА КОМПЬЮТЕР</w:t>
      </w:r>
      <w:bookmarkEnd w:id="37"/>
      <w:bookmarkEnd w:id="38"/>
    </w:p>
    <w:p w:rsidR="002857B2" w:rsidRDefault="002857B2" w:rsidP="002857B2"/>
    <w:p w:rsidR="002857B2" w:rsidRDefault="002857B2" w:rsidP="002857B2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:rsidR="002857B2" w:rsidRPr="00326820" w:rsidRDefault="002857B2" w:rsidP="002857B2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20.1.1. В расходомере АКРОН-02 применено программное  обеспечение  (ПО) </w:t>
      </w:r>
      <w:r>
        <w:rPr>
          <w:rFonts w:ascii="Arial" w:hAnsi="Arial" w:cs="Arial"/>
          <w:sz w:val="18"/>
          <w:szCs w:val="18"/>
          <w:lang w:val="en-US"/>
        </w:rPr>
        <w:t>AKR</w:t>
      </w:r>
      <w:r w:rsidRPr="00EE0509">
        <w:rPr>
          <w:rFonts w:ascii="Arial" w:hAnsi="Arial" w:cs="Arial"/>
          <w:sz w:val="18"/>
          <w:szCs w:val="18"/>
        </w:rPr>
        <w:t>2-1-2011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каждого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Доступ к кнопке, разрешающей ввод новых параметров, закрыт</w:t>
      </w:r>
      <w:r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:rsidR="002857B2" w:rsidRPr="00326820" w:rsidRDefault="002857B2" w:rsidP="002857B2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возможен только вывод архивной информации  и измеренных  значений объемного расхода и суммарного объема.</w:t>
      </w:r>
    </w:p>
    <w:p w:rsidR="002857B2" w:rsidRPr="00326820" w:rsidRDefault="002857B2" w:rsidP="002857B2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20.1.2.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134"/>
        <w:gridCol w:w="992"/>
        <w:gridCol w:w="1418"/>
        <w:gridCol w:w="1417"/>
      </w:tblGrid>
      <w:tr w:rsidR="002857B2" w:rsidRPr="00326820" w:rsidTr="00294E42">
        <w:tc>
          <w:tcPr>
            <w:tcW w:w="1384" w:type="dxa"/>
            <w:tcBorders>
              <w:bottom w:val="single" w:sz="4" w:space="0" w:color="auto"/>
            </w:tcBorders>
          </w:tcPr>
          <w:p w:rsidR="002857B2" w:rsidRPr="00326820" w:rsidRDefault="002857B2" w:rsidP="00294E42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57B2" w:rsidRPr="00326820" w:rsidRDefault="002857B2" w:rsidP="00294E4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 наименова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57B2" w:rsidRPr="00326820" w:rsidRDefault="002857B2" w:rsidP="00294E42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версии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857B2" w:rsidRPr="00326820" w:rsidRDefault="002857B2" w:rsidP="00294E42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(контрольная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857B2" w:rsidRPr="00326820" w:rsidRDefault="002857B2" w:rsidP="00294E42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вычисления цифрового идентификатора ПО</w:t>
            </w:r>
          </w:p>
        </w:tc>
      </w:tr>
      <w:tr w:rsidR="002857B2" w:rsidRPr="00326820" w:rsidTr="00294E42">
        <w:tc>
          <w:tcPr>
            <w:tcW w:w="1384" w:type="dxa"/>
            <w:tcBorders>
              <w:bottom w:val="nil"/>
            </w:tcBorders>
          </w:tcPr>
          <w:p w:rsidR="002857B2" w:rsidRPr="00CB3B8E" w:rsidRDefault="002857B2" w:rsidP="00294E4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:rsidR="002857B2" w:rsidRPr="00CB3B8E" w:rsidRDefault="002857B2" w:rsidP="00294E4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857B2" w:rsidRPr="00326820" w:rsidRDefault="002857B2" w:rsidP="00294E4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2857B2" w:rsidRPr="00326820" w:rsidRDefault="002857B2" w:rsidP="00294E4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2857B2" w:rsidRPr="00326820" w:rsidRDefault="002857B2" w:rsidP="00294E4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57B2" w:rsidRPr="00326820" w:rsidTr="00294E42">
        <w:tc>
          <w:tcPr>
            <w:tcW w:w="1384" w:type="dxa"/>
            <w:tcBorders>
              <w:top w:val="nil"/>
            </w:tcBorders>
          </w:tcPr>
          <w:p w:rsidR="002857B2" w:rsidRPr="00326820" w:rsidRDefault="002857B2" w:rsidP="00294E42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:rsidR="002857B2" w:rsidRPr="00326820" w:rsidRDefault="002857B2" w:rsidP="00294E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2857B2" w:rsidRPr="002857B2" w:rsidRDefault="002857B2" w:rsidP="00294E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</w:t>
            </w: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2857B2" w:rsidRPr="00326820" w:rsidRDefault="002857B2" w:rsidP="00294E4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2857B2" w:rsidRPr="00326820" w:rsidRDefault="002857B2" w:rsidP="00294E42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326820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326820">
              <w:rPr>
                <w:rFonts w:ascii="Arial" w:hAnsi="Arial" w:cs="Arial"/>
                <w:sz w:val="18"/>
                <w:szCs w:val="18"/>
              </w:rPr>
              <w:t>2011)</w:t>
            </w:r>
          </w:p>
          <w:p w:rsidR="002857B2" w:rsidRPr="00326820" w:rsidRDefault="002857B2" w:rsidP="00294E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2857B2" w:rsidRPr="002857B2" w:rsidRDefault="002857B2" w:rsidP="00294E4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483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  <w:p w:rsidR="002857B2" w:rsidRPr="00326820" w:rsidRDefault="002857B2" w:rsidP="00294E4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2857B2" w:rsidRPr="00326820" w:rsidRDefault="002857B2" w:rsidP="00294E4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:rsidR="002857B2" w:rsidRPr="00326820" w:rsidRDefault="002857B2" w:rsidP="002857B2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2857B2" w:rsidRDefault="002857B2" w:rsidP="002857B2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>
        <w:t>"</w:t>
      </w:r>
      <w:r>
        <w:rPr>
          <w:rFonts w:ascii="Arial" w:hAnsi="Arial" w:cs="Arial"/>
          <w:bCs/>
          <w:color w:val="000000"/>
          <w:sz w:val="18"/>
          <w:szCs w:val="18"/>
        </w:rPr>
        <w:t>Справка</w:t>
      </w:r>
      <w:r>
        <w:t>"</w:t>
      </w:r>
    </w:p>
    <w:p w:rsidR="002857B2" w:rsidRDefault="002857B2" w:rsidP="002857B2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 xml:space="preserve">20.1.3. Для входа в меню </w:t>
      </w:r>
      <w:r>
        <w:t>"</w:t>
      </w:r>
      <w:r>
        <w:rPr>
          <w:rFonts w:ascii="Arial" w:hAnsi="Arial" w:cs="Arial"/>
          <w:bCs/>
          <w:color w:val="000000"/>
          <w:sz w:val="18"/>
          <w:szCs w:val="18"/>
        </w:rPr>
        <w:t>Справка</w:t>
      </w:r>
      <w:r>
        <w:t xml:space="preserve">" </w:t>
      </w:r>
      <w:r w:rsidRPr="008A2551">
        <w:rPr>
          <w:rFonts w:ascii="Arial" w:hAnsi="Arial" w:cs="Arial"/>
          <w:sz w:val="18"/>
          <w:szCs w:val="18"/>
        </w:rPr>
        <w:t>необходимо нажать</w:t>
      </w:r>
      <w:r w:rsidRPr="005F30CC">
        <w:rPr>
          <w:rFonts w:ascii="Arial" w:hAnsi="Arial" w:cs="Arial"/>
        </w:rPr>
        <w:t xml:space="preserve"> </w:t>
      </w:r>
      <w:r w:rsidRPr="001A4D98">
        <w:rPr>
          <w:rFonts w:ascii="Arial" w:hAnsi="Arial" w:cs="Arial"/>
          <w:sz w:val="18"/>
          <w:szCs w:val="18"/>
        </w:rPr>
        <w:t>кнопку</w:t>
      </w:r>
      <w:r w:rsidRPr="004307D3">
        <w:rPr>
          <w:rFonts w:ascii="Arial" w:hAnsi="Arial" w:cs="Arial"/>
        </w:rPr>
        <w:t xml:space="preserve"> "М". </w:t>
      </w:r>
      <w:r w:rsidRPr="004307D3">
        <w:rPr>
          <w:rFonts w:ascii="Arial" w:hAnsi="Arial" w:cs="Arial"/>
          <w:sz w:val="18"/>
        </w:rPr>
        <w:t>На дисплее появится:</w:t>
      </w:r>
    </w:p>
    <w:p w:rsidR="002857B2" w:rsidRDefault="002857B2" w:rsidP="002857B2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:rsidR="002857B2" w:rsidRDefault="002857B2" w:rsidP="002857B2">
      <w:pPr>
        <w:pStyle w:val="a7"/>
        <w:jc w:val="both"/>
      </w:pPr>
      <w:r>
        <w:t>С помощью кнопок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дойти до пункта меню "</w:t>
      </w:r>
      <w:r>
        <w:rPr>
          <w:rFonts w:cs="Arial"/>
          <w:bCs/>
          <w:color w:val="000000"/>
          <w:szCs w:val="18"/>
        </w:rPr>
        <w:t>Справка</w:t>
      </w:r>
      <w:r>
        <w:t>" и нажать кнопку "Ввод". На дисплее появится:</w:t>
      </w:r>
    </w:p>
    <w:p w:rsidR="002857B2" w:rsidRDefault="002857B2" w:rsidP="002857B2">
      <w:pPr>
        <w:pStyle w:val="a7"/>
        <w:spacing w:line="240" w:lineRule="auto"/>
        <w:ind w:firstLine="709"/>
        <w:jc w:val="center"/>
      </w:pPr>
      <w:r>
        <w:t>Программа</w:t>
      </w:r>
    </w:p>
    <w:p w:rsidR="002857B2" w:rsidRPr="00EB24C4" w:rsidRDefault="002857B2" w:rsidP="002857B2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</w:t>
      </w:r>
      <w:r w:rsidRPr="001817F0">
        <w:t>1</w:t>
      </w:r>
      <w:r w:rsidRPr="00EB24C4">
        <w:t>-2011</w:t>
      </w:r>
    </w:p>
    <w:p w:rsidR="002857B2" w:rsidRPr="00EB24C4" w:rsidRDefault="002857B2" w:rsidP="002857B2">
      <w:pPr>
        <w:pStyle w:val="a7"/>
        <w:spacing w:line="240" w:lineRule="auto"/>
        <w:ind w:firstLine="709"/>
        <w:jc w:val="center"/>
      </w:pPr>
    </w:p>
    <w:p w:rsidR="002857B2" w:rsidRDefault="002857B2" w:rsidP="002857B2">
      <w:pPr>
        <w:pStyle w:val="a7"/>
        <w:jc w:val="both"/>
      </w:pPr>
      <w:r>
        <w:t>При дальнейшем нажатии кнопок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на экран будут последовательно выведены:</w:t>
      </w:r>
    </w:p>
    <w:p w:rsidR="002857B2" w:rsidRDefault="002857B2" w:rsidP="002857B2">
      <w:pPr>
        <w:pStyle w:val="a7"/>
        <w:spacing w:line="240" w:lineRule="auto"/>
        <w:ind w:firstLine="709"/>
        <w:jc w:val="center"/>
      </w:pPr>
      <w:r>
        <w:t>Идентификационное</w:t>
      </w:r>
    </w:p>
    <w:p w:rsidR="002857B2" w:rsidRDefault="002857B2" w:rsidP="002857B2">
      <w:pPr>
        <w:pStyle w:val="a7"/>
        <w:spacing w:line="240" w:lineRule="auto"/>
        <w:ind w:firstLine="709"/>
        <w:jc w:val="center"/>
      </w:pPr>
      <w:r>
        <w:t>наименование ПО</w:t>
      </w:r>
    </w:p>
    <w:p w:rsidR="002857B2" w:rsidRPr="001817F0" w:rsidRDefault="002857B2" w:rsidP="002857B2">
      <w:pPr>
        <w:pStyle w:val="a7"/>
        <w:spacing w:line="240" w:lineRule="auto"/>
        <w:ind w:firstLine="709"/>
        <w:jc w:val="center"/>
      </w:pPr>
      <w:r>
        <w:t>328-</w:t>
      </w:r>
      <w:r w:rsidRPr="001817F0">
        <w:t>17</w:t>
      </w:r>
    </w:p>
    <w:p w:rsidR="002857B2" w:rsidRDefault="002857B2" w:rsidP="002857B2">
      <w:pPr>
        <w:pStyle w:val="a7"/>
        <w:spacing w:line="240" w:lineRule="auto"/>
        <w:ind w:firstLine="709"/>
        <w:jc w:val="center"/>
      </w:pPr>
    </w:p>
    <w:p w:rsidR="002857B2" w:rsidRDefault="002857B2" w:rsidP="002857B2">
      <w:pPr>
        <w:pStyle w:val="a7"/>
        <w:spacing w:line="240" w:lineRule="auto"/>
        <w:ind w:firstLine="709"/>
        <w:jc w:val="center"/>
      </w:pPr>
      <w:r>
        <w:t>Номер версии ПО</w:t>
      </w:r>
    </w:p>
    <w:p w:rsidR="002857B2" w:rsidRDefault="002857B2" w:rsidP="002857B2">
      <w:pPr>
        <w:pStyle w:val="a7"/>
        <w:spacing w:line="240" w:lineRule="auto"/>
        <w:ind w:firstLine="709"/>
        <w:jc w:val="center"/>
      </w:pPr>
      <w:r>
        <w:t>В</w:t>
      </w:r>
      <w:r w:rsidRPr="001817F0">
        <w:t>1</w:t>
      </w:r>
      <w:r>
        <w:t>(</w:t>
      </w:r>
      <w:r w:rsidRPr="001817F0">
        <w:t>1</w:t>
      </w:r>
      <w:r>
        <w:t>2011)</w:t>
      </w:r>
    </w:p>
    <w:p w:rsidR="002857B2" w:rsidRDefault="002857B2" w:rsidP="002857B2">
      <w:pPr>
        <w:pStyle w:val="a7"/>
        <w:spacing w:line="240" w:lineRule="auto"/>
        <w:ind w:firstLine="709"/>
        <w:jc w:val="center"/>
      </w:pPr>
    </w:p>
    <w:p w:rsidR="002857B2" w:rsidRDefault="002857B2" w:rsidP="002857B2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:rsidR="002857B2" w:rsidRPr="002857B2" w:rsidRDefault="002857B2" w:rsidP="002857B2">
      <w:pPr>
        <w:pStyle w:val="a7"/>
        <w:spacing w:line="240" w:lineRule="auto"/>
        <w:ind w:firstLine="709"/>
        <w:jc w:val="center"/>
      </w:pPr>
      <w:r w:rsidRPr="001817F0">
        <w:t>483</w:t>
      </w:r>
      <w:r>
        <w:rPr>
          <w:lang w:val="en-US"/>
        </w:rPr>
        <w:t>F</w:t>
      </w:r>
    </w:p>
    <w:p w:rsidR="002857B2" w:rsidRDefault="002857B2" w:rsidP="002857B2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:rsidR="002857B2" w:rsidRPr="00EB24C4" w:rsidRDefault="002857B2" w:rsidP="002857B2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:rsidR="002857B2" w:rsidRPr="00EB24C4" w:rsidRDefault="002857B2" w:rsidP="002857B2">
      <w:pPr>
        <w:pStyle w:val="a7"/>
        <w:ind w:firstLine="709"/>
        <w:jc w:val="both"/>
      </w:pPr>
    </w:p>
    <w:p w:rsidR="002857B2" w:rsidRDefault="002857B2" w:rsidP="0085199A">
      <w:pPr>
        <w:pStyle w:val="a7"/>
        <w:jc w:val="both"/>
      </w:pPr>
      <w:r w:rsidRPr="003640B4">
        <w:t xml:space="preserve"> </w:t>
      </w:r>
      <w:r>
        <w:t xml:space="preserve">Для выхода в режим </w:t>
      </w:r>
      <w:r w:rsidRPr="003640B4">
        <w:rPr>
          <w:rFonts w:cs="Arial"/>
        </w:rPr>
        <w:t>"И</w:t>
      </w:r>
      <w:r>
        <w:rPr>
          <w:rFonts w:cs="Arial"/>
        </w:rPr>
        <w:t>змерения</w:t>
      </w:r>
      <w:r w:rsidRPr="003640B4">
        <w:rPr>
          <w:rFonts w:cs="Arial"/>
        </w:rPr>
        <w:t>"</w:t>
      </w:r>
      <w:r>
        <w:rPr>
          <w:rFonts w:cs="Arial"/>
        </w:rPr>
        <w:t xml:space="preserve"> необходимо два раза нажать кнопку </w:t>
      </w:r>
      <w:r>
        <w:t>"М".</w:t>
      </w:r>
    </w:p>
    <w:p w:rsidR="002857B2" w:rsidRDefault="002857B2" w:rsidP="002857B2">
      <w:pPr>
        <w:pStyle w:val="a7"/>
        <w:ind w:firstLine="709"/>
        <w:jc w:val="both"/>
        <w:rPr>
          <w:b/>
          <w:i/>
        </w:rPr>
      </w:pPr>
      <w:r>
        <w:t xml:space="preserve">20.2.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:rsidR="002857B2" w:rsidRPr="00F32C76" w:rsidRDefault="002857B2" w:rsidP="002857B2">
      <w:pPr>
        <w:pStyle w:val="a7"/>
        <w:ind w:firstLine="709"/>
        <w:jc w:val="both"/>
      </w:pPr>
      <w:r>
        <w:t xml:space="preserve">20.2.1. Подключить </w:t>
      </w:r>
      <w:r w:rsidR="00F32C76">
        <w:t>БЭ-4</w:t>
      </w:r>
      <w:r>
        <w:t xml:space="preserve">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  <w:r w:rsidR="00F32C76">
        <w:t xml:space="preserve"> Для подключения интерфейса </w:t>
      </w:r>
      <w:r w:rsidR="00F32C76">
        <w:rPr>
          <w:lang w:val="en-US"/>
        </w:rPr>
        <w:t>RS</w:t>
      </w:r>
      <w:r w:rsidR="00F32C76">
        <w:t>-</w:t>
      </w:r>
      <w:r w:rsidR="00F32C76" w:rsidRPr="00F32C76">
        <w:t>232</w:t>
      </w:r>
      <w:r w:rsidR="00F32C76">
        <w:t xml:space="preserve"> к компьютеру может понадобиться конвертер </w:t>
      </w:r>
      <w:r w:rsidR="00F32C76">
        <w:rPr>
          <w:lang w:val="en-US"/>
        </w:rPr>
        <w:t>USB</w:t>
      </w:r>
      <w:r w:rsidR="00F32C76" w:rsidRPr="00F32C76">
        <w:t xml:space="preserve"> - </w:t>
      </w:r>
      <w:r w:rsidR="00F32C76">
        <w:rPr>
          <w:lang w:val="en-US"/>
        </w:rPr>
        <w:t>RS</w:t>
      </w:r>
      <w:r w:rsidR="00F32C76" w:rsidRPr="00F32C76">
        <w:t>-232</w:t>
      </w:r>
      <w:r w:rsidR="00F32C76">
        <w:t>.</w:t>
      </w:r>
    </w:p>
    <w:p w:rsidR="002857B2" w:rsidRDefault="002857B2" w:rsidP="002857B2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«Сигнур база данных». С ее помощью можно получить текущие значения объемного расхода и скорости потока, а также содержимое архивов: почасового, посуточного и перерывов учета.</w:t>
      </w:r>
      <w:r w:rsidR="00F32C76">
        <w:t xml:space="preserve"> Работа с программой описана в руководстве пользователя, прилагаемом к программе.</w:t>
      </w:r>
    </w:p>
    <w:p w:rsidR="002857B2" w:rsidRDefault="002857B2" w:rsidP="002857B2">
      <w:pPr>
        <w:pStyle w:val="a7"/>
        <w:ind w:firstLine="709"/>
        <w:jc w:val="both"/>
        <w:rPr>
          <w:bCs/>
          <w:iCs/>
        </w:rPr>
      </w:pPr>
      <w:r>
        <w:t xml:space="preserve">20.3.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:rsidR="002857B2" w:rsidRDefault="002857B2" w:rsidP="002857B2">
      <w:pPr>
        <w:pStyle w:val="a7"/>
        <w:ind w:firstLine="709"/>
        <w:jc w:val="both"/>
        <w:rPr>
          <w:b/>
          <w:i/>
        </w:rPr>
      </w:pPr>
      <w:r>
        <w:t xml:space="preserve">20.3.1. Подключить </w:t>
      </w:r>
      <w:r w:rsidR="00F32C76">
        <w:t>БЭ-4</w:t>
      </w:r>
      <w:r>
        <w:t xml:space="preserve">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485 –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232 или </w:t>
      </w:r>
      <w:r>
        <w:rPr>
          <w:b/>
          <w:i/>
          <w:lang w:val="en-US"/>
        </w:rPr>
        <w:t>RS</w:t>
      </w:r>
      <w:r>
        <w:rPr>
          <w:b/>
          <w:i/>
        </w:rPr>
        <w:t>485-</w:t>
      </w:r>
      <w:r>
        <w:rPr>
          <w:b/>
          <w:i/>
          <w:lang w:val="en-US"/>
        </w:rPr>
        <w:t>USB</w:t>
      </w:r>
      <w:r>
        <w:rPr>
          <w:b/>
          <w:i/>
        </w:rPr>
        <w:t>.</w:t>
      </w:r>
    </w:p>
    <w:p w:rsidR="002857B2" w:rsidRDefault="002857B2" w:rsidP="002857B2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«Сигнур база данных». С ее помощью можно получить текущие значения объемного расхода и скорости потока, а также содержимое архивов: почасового, посуточного и перерывов учета для каждого канала.</w:t>
      </w:r>
    </w:p>
    <w:p w:rsidR="00F32C76" w:rsidRDefault="00F32C76" w:rsidP="00F32C76">
      <w:pPr>
        <w:pStyle w:val="a7"/>
        <w:ind w:firstLine="709"/>
        <w:jc w:val="both"/>
        <w:rPr>
          <w:bCs/>
          <w:iCs/>
        </w:rPr>
      </w:pPr>
      <w:r>
        <w:t xml:space="preserve">20.4. Вывод информации на компьютер через интерфейс </w:t>
      </w:r>
      <w:r>
        <w:rPr>
          <w:lang w:val="en-US"/>
        </w:rPr>
        <w:t>USB</w:t>
      </w:r>
      <w:r>
        <w:t xml:space="preserve">. </w:t>
      </w:r>
    </w:p>
    <w:p w:rsidR="00BA6580" w:rsidRPr="00F32C76" w:rsidRDefault="00BA6580" w:rsidP="00BA6580">
      <w:pPr>
        <w:pStyle w:val="a7"/>
        <w:ind w:firstLine="709"/>
        <w:jc w:val="both"/>
      </w:pPr>
      <w:r>
        <w:t xml:space="preserve">20.4.1. Подключить БЭ-4 к компьютеру в соответствии со схемой соединений, приведенной в </w:t>
      </w:r>
      <w:r w:rsidRPr="00A03605">
        <w:t>приложении 6</w:t>
      </w:r>
      <w:r>
        <w:rPr>
          <w:bCs/>
          <w:iCs/>
        </w:rPr>
        <w:t xml:space="preserve"> (длина линии связи не более 3 м)</w:t>
      </w:r>
      <w:r>
        <w:t>.</w:t>
      </w:r>
    </w:p>
    <w:p w:rsidR="00F32C76" w:rsidRDefault="00BA6580" w:rsidP="002857B2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USB</w:t>
      </w:r>
      <w:r>
        <w:t xml:space="preserve"> прилагается программа «Сигнур база данных». С ее помощью можно получить текущие значения объемного расхода и скорости потока, а также содержимое архивов: почасового, посуточного и перерывов учета. Работа с программой описана в руководстве пользователя, прилагаемом к программе.</w:t>
      </w:r>
    </w:p>
    <w:p w:rsidR="002857B2" w:rsidRDefault="002857B2" w:rsidP="002857B2">
      <w:pPr>
        <w:pStyle w:val="a7"/>
        <w:jc w:val="both"/>
      </w:pPr>
      <w:r>
        <w:tab/>
        <w:t>20.</w:t>
      </w:r>
      <w:r w:rsidR="00F32C76">
        <w:t>5</w:t>
      </w:r>
      <w:r>
        <w:t xml:space="preserve">. При использовании программ сторонних производителей паузы между запросами к прибору должны быть более 1 сек. </w:t>
      </w:r>
    </w:p>
    <w:p w:rsidR="003F61AC" w:rsidRDefault="003F61AC">
      <w:pPr>
        <w:pStyle w:val="2"/>
      </w:pPr>
      <w:bookmarkStart w:id="40" w:name="_Toc447273515"/>
      <w:r>
        <w:t>2</w:t>
      </w:r>
      <w:r w:rsidR="00DB467C">
        <w:t>1</w:t>
      </w:r>
      <w:r>
        <w:t xml:space="preserve">. ВОЗМОЖНЫЕ НЕИСПРАВНОСТИ И МЕТОДЫ ИХ </w:t>
      </w:r>
      <w:r w:rsidR="0085199A">
        <w:t xml:space="preserve">         </w:t>
      </w:r>
      <w:r>
        <w:t>УСТРАНЕНИЯ</w:t>
      </w:r>
      <w:bookmarkEnd w:id="39"/>
      <w:bookmarkEnd w:id="40"/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отключенном питании.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935"/>
        <w:gridCol w:w="2268"/>
        <w:gridCol w:w="2093"/>
      </w:tblGrid>
      <w:tr w:rsidR="00E53EA0" w:rsidTr="00D84DEB">
        <w:trPr>
          <w:jc w:val="center"/>
        </w:trPr>
        <w:tc>
          <w:tcPr>
            <w:tcW w:w="1935" w:type="dxa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 xml:space="preserve">Наименование неисправности, внешние </w:t>
            </w:r>
            <w:r w:rsidR="00CB3B8E">
              <w:t>п</w:t>
            </w:r>
            <w:r>
              <w:t>роявления и дополнительные признаки</w:t>
            </w:r>
          </w:p>
        </w:tc>
        <w:tc>
          <w:tcPr>
            <w:tcW w:w="2268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питающего напряжения не горит цифровой дисплей</w:t>
            </w: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напряжение сети</w:t>
            </w:r>
          </w:p>
        </w:tc>
        <w:tc>
          <w:tcPr>
            <w:tcW w:w="2093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кабель</w:t>
            </w:r>
          </w:p>
        </w:tc>
        <w:tc>
          <w:tcPr>
            <w:tcW w:w="2093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расходомер от сети. Открыть к</w:t>
            </w:r>
            <w:r w:rsidR="00CB3B8E">
              <w:t>рышку   БЭ-</w:t>
            </w:r>
            <w:r w:rsidR="00C7347F">
              <w:t>5</w:t>
            </w:r>
            <w:r w:rsidR="00CB3B8E">
              <w:t>; заменить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расходомера равны нулю; индекс амплитуды ультразвукового сигнала равен нулю</w:t>
            </w:r>
          </w:p>
        </w:tc>
        <w:tc>
          <w:tcPr>
            <w:tcW w:w="2268" w:type="dxa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нарушение электрического контакта в клеммной колодке</w:t>
            </w:r>
          </w:p>
        </w:tc>
        <w:tc>
          <w:tcPr>
            <w:tcW w:w="2093" w:type="dxa"/>
          </w:tcPr>
          <w:p w:rsidR="00C7347F" w:rsidRDefault="00C7347F" w:rsidP="00CB3B8E">
            <w:pPr>
              <w:pStyle w:val="a7"/>
              <w:spacing w:line="240" w:lineRule="auto"/>
            </w:pPr>
            <w:r>
              <w:t>Проверить состояние кабеля и контактов в клеммных колодках</w:t>
            </w:r>
          </w:p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переустановку ПП-1</w:t>
            </w:r>
          </w:p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между излучающими поверхностями УИ1(+V), УИ2(-V) и стенкой трубопровода.</w:t>
            </w:r>
          </w:p>
          <w:p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заполнен измеряемой жидкостью.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 w:rsidP="00142FDA">
            <w:pPr>
              <w:pStyle w:val="a7"/>
              <w:spacing w:line="240" w:lineRule="auto"/>
              <w:jc w:val="both"/>
            </w:pPr>
            <w:r>
              <w:t>П</w:t>
            </w:r>
            <w:r w:rsidR="00142FDA">
              <w:t>роверить наличие жидкости в трубопроводе</w:t>
            </w:r>
            <w:r>
              <w:t>.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142FDA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</w:t>
            </w:r>
            <w:r w:rsidR="00142FDA">
              <w:t>опровода</w:t>
            </w:r>
            <w:r>
              <w:t>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сделать вставку из чистого куска трубы.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памяти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:rsidR="00E53EA0" w:rsidRDefault="00142FDA">
            <w:pPr>
              <w:pStyle w:val="a7"/>
              <w:spacing w:line="240" w:lineRule="auto"/>
              <w:jc w:val="both"/>
            </w:pPr>
            <w:r>
              <w:t>о</w:t>
            </w:r>
            <w:r w:rsidR="00E53EA0">
              <w:t>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часов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:rsidR="00E53EA0" w:rsidRDefault="00142FDA">
            <w:pPr>
              <w:pStyle w:val="a7"/>
              <w:spacing w:line="240" w:lineRule="auto"/>
              <w:jc w:val="both"/>
            </w:pPr>
            <w:r>
              <w:t>н</w:t>
            </w:r>
            <w:r w:rsidR="00E53EA0">
              <w:t>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 xml:space="preserve">Установить текущие дату и время согласно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:rsidR="00E53EA0" w:rsidRDefault="00142FDA">
            <w:pPr>
              <w:pStyle w:val="a7"/>
              <w:spacing w:line="240" w:lineRule="auto"/>
              <w:jc w:val="both"/>
            </w:pPr>
            <w:r>
              <w:t>н</w:t>
            </w:r>
            <w:r w:rsidR="00E53EA0">
              <w:t>ет связи с Т</w:t>
            </w:r>
            <w:r w:rsidR="00E53EA0">
              <w:rPr>
                <w:lang w:val="en-US"/>
              </w:rPr>
              <w:t>D</w:t>
            </w:r>
            <w:r w:rsidR="00E53EA0"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:rsidR="00E53EA0" w:rsidRDefault="00142FDA">
            <w:pPr>
              <w:pStyle w:val="a7"/>
              <w:spacing w:line="240" w:lineRule="auto"/>
              <w:jc w:val="both"/>
            </w:pPr>
            <w:r>
              <w:t>д</w:t>
            </w:r>
            <w:r w:rsidR="00E53EA0">
              <w:t>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r w:rsidRPr="00FB3969">
              <w:rPr>
                <w:position w:val="-12"/>
              </w:rPr>
              <w:object w:dxaOrig="300" w:dyaOrig="380">
                <v:shape id="_x0000_i1048" type="#_x0000_t75" style="width:15pt;height:19.5pt" o:ole="" fillcolor="window">
                  <v:imagedata r:id="rId18" o:title=""/>
                </v:shape>
                <o:OLEObject Type="Embed" ProgID="Equation.3" ShapeID="_x0000_i1048" DrawAspect="Content" ObjectID="_1551885915" r:id="rId45"/>
              </w:object>
            </w:r>
            <w:r>
              <w:t xml:space="preserve"> В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Q &gt; 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 xml:space="preserve">Текущее значение расхода больше максимального или </w:t>
            </w:r>
            <w:r w:rsidR="00C7347F">
              <w:t>в жидкости большое количество газовых или твердых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Переустановить верхний предел измеряемого расхода согласно п.9.2.4</w:t>
            </w:r>
            <w:r w:rsidR="003F5068">
              <w:t>.</w:t>
            </w:r>
          </w:p>
        </w:tc>
      </w:tr>
      <w:tr w:rsidR="00B978EF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EF" w:rsidRPr="00B978EF" w:rsidRDefault="00B978EF">
            <w:pPr>
              <w:pStyle w:val="a7"/>
              <w:spacing w:line="240" w:lineRule="auto"/>
              <w:jc w:val="both"/>
            </w:pPr>
            <w:r>
              <w:t>"Параметры несовместимы"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EF" w:rsidRDefault="00B978EF" w:rsidP="00C7347F">
            <w:pPr>
              <w:pStyle w:val="a7"/>
              <w:spacing w:line="240" w:lineRule="auto"/>
              <w:jc w:val="both"/>
            </w:pPr>
            <w:r>
              <w:t>Неправильная настройка импульсного выхода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EF" w:rsidRDefault="00B978EF">
            <w:pPr>
              <w:pStyle w:val="a7"/>
              <w:spacing w:line="240" w:lineRule="auto"/>
              <w:jc w:val="both"/>
            </w:pPr>
            <w:r>
              <w:t>Настроить импульсный выход, см. гл.15.</w:t>
            </w:r>
          </w:p>
        </w:tc>
      </w:tr>
    </w:tbl>
    <w:p w:rsidR="00C97EF7" w:rsidRDefault="00C97EF7">
      <w:pPr>
        <w:pStyle w:val="a7"/>
        <w:ind w:firstLine="709"/>
        <w:jc w:val="both"/>
      </w:pPr>
    </w:p>
    <w:p w:rsidR="00C76052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продолжает вычислять и фиксировать суммарный объем, но почасовые и посуточные архивы не ведутся</w:t>
      </w:r>
      <w:r w:rsidRPr="00900C84">
        <w:t>.</w:t>
      </w:r>
    </w:p>
    <w:p w:rsidR="003F61AC" w:rsidRPr="00900C84" w:rsidRDefault="003F61AC">
      <w:pPr>
        <w:pStyle w:val="a7"/>
        <w:ind w:firstLine="709"/>
        <w:jc w:val="both"/>
      </w:pPr>
      <w:r w:rsidRPr="00900C84">
        <w:t xml:space="preserve">Если при выключении расходомера из сети 220 В </w:t>
      </w:r>
      <w:r w:rsidR="00900C84">
        <w:t>происходит сбой часов</w:t>
      </w:r>
      <w:r w:rsidR="00C76052">
        <w:t>,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:rsidR="003F61AC" w:rsidRDefault="003F61AC">
      <w:pPr>
        <w:pStyle w:val="2"/>
      </w:pPr>
      <w:bookmarkStart w:id="41" w:name="_Toc232768065"/>
      <w:bookmarkStart w:id="42" w:name="_Toc447273516"/>
      <w:r>
        <w:t>2</w:t>
      </w:r>
      <w:r w:rsidR="00EB24C4">
        <w:t>2</w:t>
      </w:r>
      <w:r>
        <w:t>. ТЕХНИЧЕСКОЕ ОБСЛУЖИВАНИЕ</w:t>
      </w:r>
      <w:bookmarkEnd w:id="41"/>
      <w:bookmarkEnd w:id="42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следующие работы: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 xml:space="preserve">проверка степени натяжения цепочек. В случае ослабления натяжения цепочек подтянуть их с помощью натяжных винтов </w:t>
      </w:r>
      <w:r w:rsidRPr="00A03605">
        <w:t>(</w:t>
      </w:r>
      <w:r w:rsidR="00EB24C4" w:rsidRPr="00A03605">
        <w:t>п</w:t>
      </w:r>
      <w:r w:rsidRPr="00A03605">
        <w:t>риложение 3)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 xml:space="preserve">.2.2. Перед проведением профилактического обслуживания отключить расходомер от силовой питающей сети.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профилактическому обслуживанию.</w:t>
      </w:r>
    </w:p>
    <w:p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</w:t>
      </w:r>
      <w:r>
        <w:t>с БЭ-</w:t>
      </w:r>
      <w:r w:rsidR="00A92139">
        <w:t>3</w:t>
      </w:r>
      <w:r>
        <w:t>;</w:t>
      </w:r>
    </w:p>
    <w:p w:rsidR="00B435B4" w:rsidRDefault="00B435B4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кабеля, соединяющего БЭ-3 с БЭ-4;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Перед снятием УИ1(+V) и УИ2(-V)</w:t>
      </w:r>
      <w:r w:rsidR="00900C84">
        <w:t xml:space="preserve"> </w:t>
      </w:r>
      <w:r>
        <w:t>следует отметить место их расположения на установочных профилях.</w:t>
      </w:r>
    </w:p>
    <w:p w:rsidR="003F61AC" w:rsidRDefault="003F61AC">
      <w:pPr>
        <w:pStyle w:val="2"/>
      </w:pPr>
      <w:bookmarkStart w:id="43" w:name="_Toc232768066"/>
      <w:bookmarkStart w:id="44" w:name="_Toc447273517"/>
      <w:r>
        <w:t>2</w:t>
      </w:r>
      <w:r w:rsidR="00EB24C4">
        <w:t>3</w:t>
      </w:r>
      <w:r>
        <w:t>. ПРАВИЛА ХРАНЕНИЯ</w:t>
      </w:r>
      <w:bookmarkEnd w:id="43"/>
      <w:bookmarkEnd w:id="44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отсутствии в воздухе паров кислот, щелочей и других вредных веществ.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:rsidR="003F61AC" w:rsidRDefault="003F61AC">
      <w:pPr>
        <w:pStyle w:val="2"/>
      </w:pPr>
      <w:bookmarkStart w:id="45" w:name="_Toc232768067"/>
      <w:bookmarkStart w:id="46" w:name="_Toc447273518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5"/>
      <w:bookmarkEnd w:id="46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соответствовать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входящие  в комплект расходомера,  должны быть упакованы.</w:t>
      </w:r>
    </w:p>
    <w:p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:rsidR="003F61AC" w:rsidRDefault="003F61AC" w:rsidP="00621D39">
      <w:pPr>
        <w:pStyle w:val="2"/>
        <w:ind w:left="709" w:firstLine="0"/>
      </w:pPr>
      <w:bookmarkStart w:id="47" w:name="_Toc232768068"/>
      <w:r>
        <w:br w:type="page"/>
      </w:r>
      <w:bookmarkStart w:id="48" w:name="_Toc447273519"/>
      <w:r>
        <w:t>2</w:t>
      </w:r>
      <w:r w:rsidR="00EB24C4">
        <w:t>5</w:t>
      </w:r>
      <w:r>
        <w:t>. ПОВЕРКА</w:t>
      </w:r>
      <w:bookmarkEnd w:id="47"/>
      <w:bookmarkEnd w:id="48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влияющих на  метрологические характеристики (замена предохранителей, проводов, разъемов и т.п.), не проводится.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 xml:space="preserve">.2. Периодическая  поверка расходомера проводится при эксплуатации не реже одного раза в </w:t>
      </w:r>
      <w:r w:rsidR="00272ADC">
        <w:t>3</w:t>
      </w:r>
      <w:r>
        <w:t xml:space="preserve"> 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эксплуатации в следующих случаях:</w:t>
      </w:r>
    </w:p>
    <w:p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подтверждающих прохождение расходомером периодической поверки;</w:t>
      </w:r>
    </w:p>
    <w:p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</w:t>
      </w:r>
      <w:r w:rsidRPr="006908C1">
        <w:t xml:space="preserve"> двух</w:t>
      </w:r>
      <w:r>
        <w:t xml:space="preserve"> лет.</w:t>
      </w:r>
    </w:p>
    <w:p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расходомерной установке). </w:t>
      </w:r>
    </w:p>
    <w:p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49"/>
        <w:gridCol w:w="1985"/>
      </w:tblGrid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средства измерений, указанные в табл.5.</w:t>
      </w:r>
    </w:p>
    <w:p w:rsidR="00A81FFA" w:rsidRDefault="00A81FFA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</w:pPr>
    </w:p>
    <w:p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5138"/>
      </w:tblGrid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документа по поверке</w:t>
            </w:r>
          </w:p>
        </w:tc>
        <w:tc>
          <w:tcPr>
            <w:tcW w:w="5138" w:type="dxa"/>
          </w:tcPr>
          <w:p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 xml:space="preserve">Стеклянный жидкостный термометр ТЛ-4, диапазон измерений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С.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постоянного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напряжение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/ч, температура контролируемой среды до 90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поверочная расходомерная УППР-500, работающая на воде, погрешность ± 0,3 %, пределы измерения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аналогичными  или лучшими метрологическими характеристиками.</w:t>
      </w:r>
    </w:p>
    <w:p w:rsidR="00805CA3" w:rsidRDefault="00805CA3" w:rsidP="00805CA3">
      <w:pPr>
        <w:pStyle w:val="a7"/>
        <w:ind w:firstLine="709"/>
        <w:jc w:val="both"/>
      </w:pPr>
      <w:r>
        <w:t>25.4.2.2. Все средства измерений должны быть поверены органами Государственной метрологической службы и иметь действующие свидетельства о поверке или оттиски  поверительных клейм.</w:t>
      </w:r>
    </w:p>
    <w:p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:rsidR="00805CA3" w:rsidRDefault="00805CA3" w:rsidP="00805CA3">
      <w:pPr>
        <w:pStyle w:val="a7"/>
        <w:ind w:firstLine="709"/>
        <w:jc w:val="both"/>
      </w:pPr>
      <w:r>
        <w:t>25.4.3.1. К проведению поверк</w:t>
      </w:r>
      <w:r w:rsidR="00DF10D0">
        <w:t>и допускаются лица,  изучившие р</w:t>
      </w:r>
      <w:r>
        <w:t>уководство по эксплуатации.</w:t>
      </w:r>
    </w:p>
    <w:p w:rsidR="00805CA3" w:rsidRDefault="00805CA3" w:rsidP="00805CA3">
      <w:pPr>
        <w:pStyle w:val="a7"/>
        <w:ind w:firstLine="709"/>
        <w:jc w:val="both"/>
      </w:pPr>
      <w:r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условия: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20 </w:t>
      </w:r>
      <w:r w:rsidRPr="00FB3969">
        <w:rPr>
          <w:position w:val="-4"/>
        </w:rPr>
        <w:object w:dxaOrig="220" w:dyaOrig="240">
          <v:shape id="_x0000_i1049" type="#_x0000_t75" style="width:9pt;height:12pt" o:ole="" fillcolor="window">
            <v:imagedata r:id="rId37" o:title=""/>
          </v:shape>
          <o:OLEObject Type="Embed" ProgID="Equation.3" ShapeID="_x0000_i1049" DrawAspect="Content" ObjectID="_1551885916" r:id="rId46"/>
        </w:object>
      </w:r>
      <w:r>
        <w:t xml:space="preserve"> 5 </w:t>
      </w:r>
      <w:r>
        <w:rPr>
          <w:vertAlign w:val="superscript"/>
        </w:rPr>
        <w:t>о</w:t>
      </w:r>
      <w:r>
        <w:t>С;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атмосферное давление от 0,084 до 1 МПа (от  630  до  800  мм рт.ст.);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температура контролируемой среды (воды)  20 </w:t>
      </w:r>
      <w:r w:rsidRPr="00FB3969">
        <w:rPr>
          <w:position w:val="-4"/>
        </w:rPr>
        <w:object w:dxaOrig="220" w:dyaOrig="240">
          <v:shape id="_x0000_i1050" type="#_x0000_t75" style="width:9pt;height:12pt" o:ole="" fillcolor="window">
            <v:imagedata r:id="rId37" o:title=""/>
          </v:shape>
          <o:OLEObject Type="Embed" ProgID="Equation.3" ShapeID="_x0000_i1050" DrawAspect="Content" ObjectID="_1551885917" r:id="rId47"/>
        </w:object>
      </w:r>
      <w:r>
        <w:t xml:space="preserve">5 </w:t>
      </w:r>
      <w:r>
        <w:rPr>
          <w:vertAlign w:val="superscript"/>
        </w:rPr>
        <w:t>о</w:t>
      </w:r>
      <w:r>
        <w:t xml:space="preserve">С;   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 от сети переменного тока напряжением 220 </w:t>
      </w:r>
      <w:r w:rsidRPr="00FB3969">
        <w:rPr>
          <w:position w:val="-4"/>
        </w:rPr>
        <w:object w:dxaOrig="220" w:dyaOrig="240">
          <v:shape id="_x0000_i1051" type="#_x0000_t75" style="width:9pt;height:12pt" o:ole="" fillcolor="window">
            <v:imagedata r:id="rId37" o:title=""/>
          </v:shape>
          <o:OLEObject Type="Embed" ProgID="Equation.3" ShapeID="_x0000_i1051" DrawAspect="Content" ObjectID="_1551885918" r:id="rId48"/>
        </w:object>
      </w:r>
      <w:r>
        <w:t xml:space="preserve"> 4,4  В,  частотой 50 </w:t>
      </w:r>
      <w:r w:rsidRPr="00FB3969">
        <w:rPr>
          <w:position w:val="-4"/>
        </w:rPr>
        <w:object w:dxaOrig="220" w:dyaOrig="240">
          <v:shape id="_x0000_i1052" type="#_x0000_t75" style="width:9pt;height:12pt" o:ole="" fillcolor="window">
            <v:imagedata r:id="rId37" o:title=""/>
          </v:shape>
          <o:OLEObject Type="Embed" ProgID="Equation.3" ShapeID="_x0000_i1052" DrawAspect="Content" ObjectID="_1551885919" r:id="rId49"/>
        </w:object>
      </w:r>
      <w:r>
        <w:t> 0,5 Гц;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земного;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менее 1 ч;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:rsidR="00805CA3" w:rsidRDefault="00805CA3" w:rsidP="00805CA3">
      <w:pPr>
        <w:pStyle w:val="a7"/>
        <w:ind w:firstLine="709"/>
        <w:jc w:val="both"/>
      </w:pPr>
    </w:p>
    <w:p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:rsidR="00805CA3" w:rsidRDefault="00805CA3" w:rsidP="00805CA3">
      <w:pPr>
        <w:pStyle w:val="a7"/>
        <w:ind w:firstLine="709"/>
        <w:jc w:val="both"/>
      </w:pPr>
      <w:r>
        <w:t xml:space="preserve">При проверке внешнего вида должно быть установлено соответствие маркировки, указанной в разделе "Маркирование и пломбирование" </w:t>
      </w:r>
      <w:r w:rsidR="00DF10D0">
        <w:t>р</w:t>
      </w:r>
      <w:r>
        <w:t>уководства по эксплуатации, комплектности датчика расхода, указанной в паспорте, а также сохранность пломбы на БЭ.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установлено отсутствие механических повреждений.</w:t>
      </w:r>
    </w:p>
    <w:p w:rsidR="00393C55" w:rsidRDefault="00393C55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  <w:jc w:val="both"/>
      </w:pPr>
      <w:r>
        <w:t>25.4.5.2. Опробование</w:t>
      </w:r>
    </w:p>
    <w:p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подключении расходомера к питающей сети выполняется программа самодиагностирования, и после ее завершения автоматически устанавливается режим отображения текущих значений измеряемых величин (режим «Измерение»), что свидетельствует об исправности расходомера.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отрезка трубопровода, толщину стенки трубопровода, материал трубопровода, тип измеряемой среды, верхний предел измеряемого расхода для данного трубопровода (см. табл.1);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соответствии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разделом 1</w:t>
      </w:r>
      <w:r w:rsidR="007D0012">
        <w:rPr>
          <w:color w:val="000000"/>
        </w:rPr>
        <w:t>1;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</w:t>
      </w:r>
      <w:r w:rsidR="00DF10D0">
        <w:rPr>
          <w:color w:val="000000"/>
        </w:rPr>
        <w:t>у</w:t>
      </w:r>
      <w:r>
        <w:rPr>
          <w:color w:val="000000"/>
        </w:rPr>
        <w:t>л</w:t>
      </w:r>
      <w:r w:rsidR="00B76FD5">
        <w:rPr>
          <w:color w:val="000000"/>
        </w:rPr>
        <w:t xml:space="preserve">евое значение </w:t>
      </w:r>
      <w:r>
        <w:rPr>
          <w:color w:val="000000"/>
        </w:rPr>
        <w:t>расхода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:rsidR="00C97EF7" w:rsidRDefault="00C97EF7">
      <w:pPr>
        <w:rPr>
          <w:rFonts w:ascii="Arial" w:hAnsi="Arial"/>
          <w:sz w:val="18"/>
        </w:rPr>
      </w:pPr>
      <w:r>
        <w:br w:type="page"/>
      </w:r>
    </w:p>
    <w:p w:rsidR="00F87EEB" w:rsidRDefault="00F87EEB" w:rsidP="00C97EF7">
      <w:pPr>
        <w:pStyle w:val="a7"/>
        <w:jc w:val="both"/>
        <w:rPr>
          <w:szCs w:val="24"/>
        </w:rPr>
      </w:pPr>
      <w:r>
        <w:t xml:space="preserve">диапазона измерения соответственно 20%, 50%  и 100% от верхнего предела измерения расхода в режиме </w:t>
      </w: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</w:t>
      </w:r>
      <w:r w:rsidR="00DF10D0">
        <w:rPr>
          <w:szCs w:val="24"/>
        </w:rPr>
        <w:t>,</w:t>
      </w:r>
      <w:r w:rsidRPr="00D24A6D">
        <w:rPr>
          <w:szCs w:val="24"/>
        </w:rPr>
        <w:t xml:space="preserve"> </w:t>
      </w:r>
      <w:r w:rsidR="00DF10D0">
        <w:rPr>
          <w:szCs w:val="24"/>
        </w:rPr>
        <w:t xml:space="preserve">после появления </w:t>
      </w:r>
      <w:r w:rsidRPr="00D24A6D">
        <w:rPr>
          <w:szCs w:val="24"/>
        </w:rPr>
        <w:t>сообщени</w:t>
      </w:r>
      <w:r w:rsidR="00DF10D0">
        <w:rPr>
          <w:szCs w:val="24"/>
        </w:rPr>
        <w:t>я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:rsidR="00F87EEB" w:rsidRPr="00D24A6D" w:rsidRDefault="00DF10D0" w:rsidP="00CD087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нажатием кнопок </w:t>
      </w:r>
      <w:r w:rsidR="00F87EEB" w:rsidRPr="00D24A6D">
        <w:rPr>
          <w:szCs w:val="24"/>
        </w:rPr>
        <w:t xml:space="preserve">"Просмотр </w:t>
      </w:r>
      <w:r w:rsidR="00F87EEB" w:rsidRPr="00D24A6D">
        <w:rPr>
          <w:b/>
          <w:szCs w:val="24"/>
        </w:rPr>
        <w:sym w:font="Symbol" w:char="F0DD"/>
      </w:r>
      <w:r w:rsidR="00F87EEB" w:rsidRPr="00D24A6D">
        <w:rPr>
          <w:szCs w:val="24"/>
        </w:rPr>
        <w:t xml:space="preserve">" или "Просмотр </w:t>
      </w:r>
      <w:r w:rsidR="00F87EEB" w:rsidRPr="00D24A6D">
        <w:rPr>
          <w:b/>
          <w:szCs w:val="24"/>
        </w:rPr>
        <w:sym w:font="Symbol" w:char="F0DF"/>
      </w:r>
      <w:r w:rsidR="00F87EEB" w:rsidRPr="00D24A6D">
        <w:rPr>
          <w:szCs w:val="24"/>
        </w:rPr>
        <w:t>"</w:t>
      </w:r>
      <w:r>
        <w:rPr>
          <w:szCs w:val="24"/>
        </w:rPr>
        <w:t xml:space="preserve"> дойти до режима поверки</w:t>
      </w:r>
      <w:r w:rsidR="00F87EEB" w:rsidRPr="00D24A6D">
        <w:rPr>
          <w:szCs w:val="24"/>
        </w:rPr>
        <w:t>. На дисплее должно появиться сообщение: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Поверка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8637B6" w:rsidP="00F87EEB">
      <w:pPr>
        <w:pStyle w:val="a7"/>
        <w:ind w:firstLine="709"/>
        <w:rPr>
          <w:szCs w:val="24"/>
        </w:rPr>
      </w:pPr>
      <w:r>
        <w:rPr>
          <w:szCs w:val="24"/>
        </w:rPr>
        <w:t>Вход в режим  имитационной поверки</w:t>
      </w:r>
      <w:r w:rsidR="00F87EEB" w:rsidRPr="00D24A6D">
        <w:rPr>
          <w:szCs w:val="24"/>
        </w:rPr>
        <w:t xml:space="preserve"> осуществляется с помощью кнопки "В</w:t>
      </w:r>
      <w:r w:rsidR="00F87EEB">
        <w:rPr>
          <w:szCs w:val="24"/>
        </w:rPr>
        <w:t>вод</w:t>
      </w:r>
      <w:r w:rsidR="00F87EEB" w:rsidRPr="00D24A6D">
        <w:rPr>
          <w:szCs w:val="24"/>
        </w:rPr>
        <w:t>". На дисплее появится сообщение:</w:t>
      </w:r>
    </w:p>
    <w:p w:rsidR="00C97EF7" w:rsidRDefault="00C97EF7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20%</w:t>
      </w:r>
      <w:r w:rsidR="008637B6">
        <w:rPr>
          <w:szCs w:val="24"/>
        </w:rPr>
        <w:tab/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247B22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="00F87EEB" w:rsidRPr="00D24A6D">
        <w:rPr>
          <w:i/>
          <w:szCs w:val="24"/>
        </w:rPr>
        <w:t> u</w:t>
      </w:r>
      <w:r w:rsidR="00F87EEB" w:rsidRPr="00D24A6D">
        <w:rPr>
          <w:szCs w:val="24"/>
        </w:rPr>
        <w:t xml:space="preserve"> [численное значение] м</w:t>
      </w:r>
      <w:r w:rsidR="00F87EEB"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 xml:space="preserve">значение имитированного расхода в первой контрольной точке в процентах от верхнего предела измерения расхода и его численное значение, измеренное расходомером, а на </w:t>
      </w:r>
      <w:r w:rsidR="003B3A0A">
        <w:rPr>
          <w:szCs w:val="24"/>
        </w:rPr>
        <w:t>нижней</w:t>
      </w:r>
      <w:r w:rsidRPr="00D24A6D">
        <w:rPr>
          <w:szCs w:val="24"/>
        </w:rPr>
        <w:t xml:space="preserve">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Pr="00D24A6D" w:rsidRDefault="009D7221" w:rsidP="008637B6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20%</w:t>
      </w:r>
      <w:r w:rsidR="008637B6">
        <w:rPr>
          <w:szCs w:val="24"/>
        </w:rPr>
        <w:tab/>
      </w:r>
      <w:r w:rsidR="00F87EEB" w:rsidRPr="00D24A6D">
        <w:rPr>
          <w:szCs w:val="24"/>
          <w:lang w:val="en-US"/>
        </w:rPr>
        <w:t>Q</w:t>
      </w:r>
      <w:r w:rsidR="00F87EEB" w:rsidRPr="00B2421A">
        <w:rPr>
          <w:szCs w:val="24"/>
          <w:vertAlign w:val="subscript"/>
        </w:rPr>
        <w:t>ср</w:t>
      </w:r>
      <w:r w:rsidR="00F87EEB" w:rsidRPr="00D24A6D">
        <w:rPr>
          <w:i/>
          <w:szCs w:val="24"/>
        </w:rPr>
        <w:t>, м</w:t>
      </w:r>
      <w:r w:rsidR="00F87EEB" w:rsidRPr="00D24A6D">
        <w:rPr>
          <w:i/>
          <w:szCs w:val="24"/>
          <w:vertAlign w:val="superscript"/>
        </w:rPr>
        <w:t>3</w:t>
      </w:r>
      <w:r w:rsidR="00F87EEB" w:rsidRPr="00D24A6D">
        <w:rPr>
          <w:i/>
          <w:szCs w:val="24"/>
        </w:rPr>
        <w:t xml:space="preserve"> /ч </w:t>
      </w:r>
      <w:r w:rsidR="00F87EEB" w:rsidRPr="00D24A6D">
        <w:rPr>
          <w:i/>
          <w:szCs w:val="24"/>
          <w:vertAlign w:val="superscript"/>
        </w:rPr>
        <w:t xml:space="preserve"> </w:t>
      </w:r>
      <w:r w:rsidR="00F87EEB" w:rsidRPr="00D24A6D">
        <w:rPr>
          <w:szCs w:val="24"/>
        </w:rPr>
        <w:t>[численное значение]</w:t>
      </w:r>
    </w:p>
    <w:p w:rsidR="00F87EEB" w:rsidRDefault="00247B22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="00F87EEB" w:rsidRPr="00D24A6D">
        <w:rPr>
          <w:i/>
          <w:szCs w:val="24"/>
        </w:rPr>
        <w:t> u, м</w:t>
      </w:r>
      <w:r w:rsidR="00F87EEB" w:rsidRPr="00D24A6D">
        <w:rPr>
          <w:i/>
          <w:szCs w:val="24"/>
          <w:vertAlign w:val="superscript"/>
        </w:rPr>
        <w:t xml:space="preserve">3    </w:t>
      </w:r>
      <w:r w:rsidR="00F87EEB" w:rsidRPr="00D24A6D">
        <w:rPr>
          <w:szCs w:val="24"/>
        </w:rPr>
        <w:t>[численное значение ]</w:t>
      </w:r>
    </w:p>
    <w:p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 w:rsidR="000E193E">
        <w:rPr>
          <w:szCs w:val="24"/>
        </w:rPr>
        <w:t xml:space="preserve"> </w:t>
      </w:r>
      <w:r w:rsidR="000E193E">
        <w:rPr>
          <w:szCs w:val="24"/>
          <w:lang w:val="en-US"/>
        </w:rPr>
        <w:t>t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r w:rsidR="003B3A0A">
        <w:rPr>
          <w:szCs w:val="24"/>
          <w:lang w:val="en-US"/>
        </w:rPr>
        <w:t>V</w:t>
      </w:r>
      <w:r>
        <w:rPr>
          <w:szCs w:val="24"/>
          <w:lang w:val="en-US"/>
        </w:rPr>
        <w:t>u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период измерения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3" type="#_x0000_t75" style="width:15.75pt;height:20.25pt" o:ole="">
            <v:imagedata r:id="rId50" o:title=""/>
          </v:shape>
          <o:OLEObject Type="Embed" ProgID="Equation.3" ShapeID="_x0000_i1053" DrawAspect="Content" ObjectID="_1551885920" r:id="rId51"/>
        </w:object>
      </w:r>
      <w:r w:rsidRPr="00D24A6D">
        <w:rPr>
          <w:szCs w:val="24"/>
        </w:rPr>
        <w:t>».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 w:rsidR="003B3A0A">
        <w:rPr>
          <w:i/>
          <w:szCs w:val="24"/>
          <w:lang w:val="en-US"/>
        </w:rPr>
        <w:t>V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следующему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Переход к следующей контрольной точке осуществляется с помощью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сообщение:</w:t>
      </w:r>
    </w:p>
    <w:p w:rsidR="00F87EEB" w:rsidRPr="00D24A6D" w:rsidRDefault="009D7221" w:rsidP="008637B6">
      <w:pPr>
        <w:pStyle w:val="a7"/>
        <w:ind w:firstLine="709"/>
        <w:jc w:val="center"/>
        <w:rPr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 w:rsidR="00F87EEB" w:rsidRPr="00D24A6D">
        <w:rPr>
          <w:szCs w:val="24"/>
        </w:rPr>
        <w:t xml:space="preserve"> </w:t>
      </w:r>
      <w:r w:rsidR="00F87EEB" w:rsidRPr="00D24A6D">
        <w:rPr>
          <w:szCs w:val="24"/>
          <w:lang w:val="en-US"/>
        </w:rPr>
        <w:t>Q</w:t>
      </w:r>
      <w:r w:rsidR="00F87EEB" w:rsidRPr="00D24A6D">
        <w:rPr>
          <w:i/>
          <w:szCs w:val="24"/>
        </w:rPr>
        <w:t>i,</w:t>
      </w:r>
      <w:r w:rsidR="00F87EEB" w:rsidRPr="00D24A6D">
        <w:rPr>
          <w:szCs w:val="24"/>
        </w:rPr>
        <w:t xml:space="preserve"> [численное значение] м</w:t>
      </w:r>
      <w:r w:rsidR="00F87EEB" w:rsidRPr="00D24A6D">
        <w:rPr>
          <w:szCs w:val="24"/>
          <w:vertAlign w:val="superscript"/>
        </w:rPr>
        <w:t>3</w:t>
      </w:r>
      <w:r w:rsidR="00F87EEB" w:rsidRPr="00D24A6D">
        <w:rPr>
          <w:szCs w:val="24"/>
        </w:rPr>
        <w:t>/ч</w:t>
      </w:r>
    </w:p>
    <w:p w:rsidR="00F87EEB" w:rsidRPr="00D24A6D" w:rsidRDefault="00247B22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="00F87EEB" w:rsidRPr="00D24A6D">
        <w:rPr>
          <w:i/>
          <w:szCs w:val="24"/>
        </w:rPr>
        <w:t> u</w:t>
      </w:r>
      <w:r w:rsidR="00F87EEB" w:rsidRPr="00D24A6D">
        <w:rPr>
          <w:szCs w:val="24"/>
        </w:rPr>
        <w:t xml:space="preserve"> [численное значение] м</w:t>
      </w:r>
      <w:r w:rsidR="00F87EEB"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(интегрального)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</w:t>
      </w:r>
      <w:r w:rsidR="003B3A0A">
        <w:rPr>
          <w:szCs w:val="24"/>
        </w:rPr>
        <w:t>я повторным на</w:t>
      </w:r>
      <w:r w:rsidRPr="00D24A6D">
        <w:rPr>
          <w:szCs w:val="24"/>
        </w:rPr>
        <w:t>жати</w:t>
      </w:r>
      <w:r w:rsidR="003B3A0A">
        <w:rPr>
          <w:szCs w:val="24"/>
        </w:rPr>
        <w:t>ем</w:t>
      </w:r>
      <w:r w:rsidRPr="00D24A6D">
        <w:rPr>
          <w:szCs w:val="24"/>
        </w:rPr>
        <w:t xml:space="preserve">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4" type="#_x0000_t75" style="width:15.75pt;height:20.25pt" o:ole="">
            <v:imagedata r:id="rId50" o:title=""/>
          </v:shape>
          <o:OLEObject Type="Embed" ProgID="Equation.3" ShapeID="_x0000_i1054" DrawAspect="Content" ObjectID="_1551885921" r:id="rId52"/>
        </w:object>
      </w:r>
      <w:r w:rsidRPr="00D24A6D">
        <w:rPr>
          <w:szCs w:val="24"/>
        </w:rPr>
        <w:t>»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 w:rsidR="00247B22"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следующему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помощью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:rsidR="00F87EEB" w:rsidRPr="00D24A6D" w:rsidRDefault="009D7221" w:rsidP="008637B6">
      <w:pPr>
        <w:pStyle w:val="a7"/>
        <w:ind w:firstLine="709"/>
        <w:jc w:val="center"/>
        <w:rPr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 w:rsidR="00F87EEB" w:rsidRPr="00D24A6D">
        <w:rPr>
          <w:szCs w:val="24"/>
        </w:rPr>
        <w:t xml:space="preserve"> </w:t>
      </w:r>
      <w:r w:rsidR="00F87EEB" w:rsidRPr="00D24A6D">
        <w:rPr>
          <w:szCs w:val="24"/>
          <w:lang w:val="en-US"/>
        </w:rPr>
        <w:t>Q</w:t>
      </w:r>
      <w:r w:rsidR="00F87EEB" w:rsidRPr="00D24A6D">
        <w:rPr>
          <w:i/>
          <w:szCs w:val="24"/>
        </w:rPr>
        <w:t>i,</w:t>
      </w:r>
      <w:r w:rsidR="00F87EEB" w:rsidRPr="00D24A6D">
        <w:rPr>
          <w:szCs w:val="24"/>
        </w:rPr>
        <w:t xml:space="preserve"> [численное значение] м</w:t>
      </w:r>
      <w:r w:rsidR="00F87EEB" w:rsidRPr="00D24A6D">
        <w:rPr>
          <w:szCs w:val="24"/>
          <w:vertAlign w:val="superscript"/>
        </w:rPr>
        <w:t>3</w:t>
      </w:r>
      <w:r w:rsidR="00F87EEB" w:rsidRPr="00D24A6D">
        <w:rPr>
          <w:szCs w:val="24"/>
        </w:rPr>
        <w:t>/ч</w:t>
      </w:r>
    </w:p>
    <w:p w:rsidR="00F87EEB" w:rsidRPr="00D24A6D" w:rsidRDefault="00247B22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="00F87EEB" w:rsidRPr="00D24A6D">
        <w:rPr>
          <w:i/>
          <w:szCs w:val="24"/>
        </w:rPr>
        <w:t> u</w:t>
      </w:r>
      <w:r w:rsidR="00F87EEB" w:rsidRPr="00D24A6D">
        <w:rPr>
          <w:szCs w:val="24"/>
        </w:rPr>
        <w:t xml:space="preserve"> [численное значение] м</w:t>
      </w:r>
      <w:r w:rsidR="00F87EEB"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</w:t>
      </w:r>
      <w:r w:rsidR="003B3A0A">
        <w:rPr>
          <w:szCs w:val="24"/>
        </w:rPr>
        <w:t xml:space="preserve">нижней </w:t>
      </w:r>
      <w:r w:rsidRPr="00D24A6D">
        <w:rPr>
          <w:szCs w:val="24"/>
        </w:rPr>
        <w:t>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(интегрального)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</w:t>
      </w:r>
      <w:r w:rsidR="003B3A0A">
        <w:rPr>
          <w:szCs w:val="24"/>
        </w:rPr>
        <w:t>вторным</w:t>
      </w:r>
      <w:r w:rsidRPr="00D24A6D">
        <w:rPr>
          <w:szCs w:val="24"/>
        </w:rPr>
        <w:t xml:space="preserve"> нажати</w:t>
      </w:r>
      <w:r w:rsidR="003B3A0A">
        <w:rPr>
          <w:szCs w:val="24"/>
        </w:rPr>
        <w:t>ем</w:t>
      </w:r>
      <w:r w:rsidRPr="00D24A6D">
        <w:rPr>
          <w:szCs w:val="24"/>
        </w:rPr>
        <w:t xml:space="preserve">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5" type="#_x0000_t75" style="width:15.75pt;height:20.25pt" o:ole="">
            <v:imagedata r:id="rId50" o:title=""/>
          </v:shape>
          <o:OLEObject Type="Embed" ProgID="Equation.3" ShapeID="_x0000_i1055" DrawAspect="Content" ObjectID="_1551885922" r:id="rId53"/>
        </w:object>
      </w:r>
      <w:r w:rsidRPr="00D24A6D">
        <w:rPr>
          <w:szCs w:val="24"/>
        </w:rPr>
        <w:t>»</w:t>
      </w:r>
    </w:p>
    <w:p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 w:rsidR="003B3A0A"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следующему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измерении расхода проводится сравнением значений расхода, измеренного расходомером, со значениями имитированного расхода.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r w:rsidR="006D222F">
        <w:rPr>
          <w:szCs w:val="24"/>
        </w:rPr>
        <w:t>н</w:t>
      </w:r>
      <w:r w:rsidRPr="00D24A6D">
        <w:rPr>
          <w:szCs w:val="24"/>
        </w:rPr>
        <w:t>трольной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контрольной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r w:rsidR="007D0012" w:rsidRPr="007D0012">
        <w:rPr>
          <w:i/>
          <w:szCs w:val="24"/>
        </w:rPr>
        <w:t>)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 w:rsidR="003B3A0A"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  <w:r w:rsidR="00872A40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точках диапазона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:rsidR="00F87EEB" w:rsidRPr="00D24A6D" w:rsidRDefault="003B3A0A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 w:rsidR="00F87EEB">
        <w:rPr>
          <w:i/>
          <w:szCs w:val="24"/>
        </w:rPr>
        <w:t>р</w:t>
      </w:r>
      <w:r w:rsidR="00F87EEB"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 w:rsidR="00F87EEB">
        <w:rPr>
          <w:szCs w:val="24"/>
        </w:rPr>
        <w:t>р</w:t>
      </w:r>
      <w:r w:rsidR="00F87EEB" w:rsidRPr="00D24A6D">
        <w:rPr>
          <w:i/>
          <w:szCs w:val="24"/>
        </w:rPr>
        <w:t> = </w:t>
      </w:r>
      <w:r w:rsidR="00F87EEB" w:rsidRPr="00D24A6D">
        <w:rPr>
          <w:i/>
          <w:szCs w:val="24"/>
          <w:lang w:val="en-US"/>
        </w:rPr>
        <w:t>Q</w:t>
      </w:r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="00F87EEB" w:rsidRPr="00D24A6D">
        <w:rPr>
          <w:i/>
          <w:szCs w:val="24"/>
        </w:rPr>
        <w:t>t</w:t>
      </w:r>
      <w:r w:rsidR="00F87EEB" w:rsidRPr="00D24A6D">
        <w:rPr>
          <w:szCs w:val="24"/>
        </w:rPr>
        <w:t> , где  </w:t>
      </w:r>
      <w:r w:rsidR="00F87EEB" w:rsidRPr="00D24A6D">
        <w:rPr>
          <w:i/>
          <w:szCs w:val="24"/>
        </w:rPr>
        <w:t>t</w:t>
      </w:r>
      <w:r w:rsidR="00F87EEB" w:rsidRPr="00D24A6D">
        <w:rPr>
          <w:szCs w:val="24"/>
        </w:rPr>
        <w:t xml:space="preserve">  - </w:t>
      </w:r>
      <w:r w:rsidR="00F87EEB">
        <w:rPr>
          <w:szCs w:val="24"/>
        </w:rPr>
        <w:t>период измерения</w:t>
      </w:r>
      <w:r w:rsidR="00F87EEB" w:rsidRPr="00D24A6D">
        <w:rPr>
          <w:szCs w:val="24"/>
        </w:rPr>
        <w:t>).</w:t>
      </w:r>
    </w:p>
    <w:p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суммарного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:rsidR="00780BFC" w:rsidRDefault="00780BFC">
      <w:pPr>
        <w:rPr>
          <w:b/>
        </w:rPr>
      </w:pPr>
    </w:p>
    <w:p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>погрешности на расходомерной установке.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Испытания могут проводиться на поверочной расходомерной установке объемным, весовым или методом сличения.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Для определения  основной   погрешности   расходомера на расходомерной установке необходимо определить параметры трубопровода: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разделом 1</w:t>
      </w:r>
      <w:r w:rsidR="007D0012">
        <w:t>2</w:t>
      </w:r>
      <w:r w:rsidRPr="00AA5F4E">
        <w:t>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отображаются на дисплее.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Измерение расхода и суммарного объема проводится в </w:t>
      </w:r>
      <w:r w:rsidR="00872A40">
        <w:rPr>
          <w:rFonts w:cs="Arial"/>
          <w:szCs w:val="18"/>
        </w:rPr>
        <w:t>следующих</w:t>
      </w:r>
      <w:r w:rsidRPr="004E6E1A">
        <w:rPr>
          <w:rFonts w:cs="Arial"/>
          <w:szCs w:val="18"/>
        </w:rPr>
        <w:t xml:space="preserve"> точках диапазона измерения: 20 ± 2%; 50 ± 2% и 98 ± 2%  от верхнего предела измерения расхода.</w:t>
      </w:r>
    </w:p>
    <w:p w:rsidR="00F87EEB" w:rsidRPr="008C260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  <w:r w:rsidR="008C260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</w:t>
      </w:r>
      <w:r w:rsidR="00B76FD5">
        <w:rPr>
          <w:rFonts w:cs="Arial"/>
          <w:szCs w:val="18"/>
        </w:rPr>
        <w:t>, после появления</w:t>
      </w:r>
      <w:r w:rsidRPr="004E6E1A">
        <w:rPr>
          <w:rFonts w:cs="Arial"/>
          <w:szCs w:val="18"/>
        </w:rPr>
        <w:t xml:space="preserve"> сообщени</w:t>
      </w:r>
      <w:r w:rsidR="00B76FD5">
        <w:rPr>
          <w:rFonts w:cs="Arial"/>
          <w:szCs w:val="18"/>
        </w:rPr>
        <w:t>я</w:t>
      </w:r>
    </w:p>
    <w:p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:rsidR="00F87EEB" w:rsidRPr="004E6E1A" w:rsidRDefault="00B76FD5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t>нажатием кнопок</w:t>
      </w:r>
      <w:r w:rsidR="00F87EEB" w:rsidRPr="004E6E1A">
        <w:rPr>
          <w:rFonts w:cs="Arial"/>
          <w:szCs w:val="18"/>
        </w:rPr>
        <w:t xml:space="preserve"> "Просмотр </w:t>
      </w:r>
      <w:r w:rsidR="00F87EEB" w:rsidRPr="004E6E1A">
        <w:rPr>
          <w:rFonts w:cs="Arial"/>
          <w:b/>
          <w:szCs w:val="18"/>
        </w:rPr>
        <w:sym w:font="Symbol" w:char="F0DD"/>
      </w:r>
      <w:r w:rsidR="00F87EEB">
        <w:rPr>
          <w:rFonts w:cs="Arial"/>
          <w:szCs w:val="18"/>
        </w:rPr>
        <w:t xml:space="preserve">" или </w:t>
      </w:r>
      <w:r w:rsidR="00F87EEB" w:rsidRPr="004E6E1A">
        <w:rPr>
          <w:rFonts w:cs="Arial"/>
          <w:szCs w:val="18"/>
        </w:rPr>
        <w:t xml:space="preserve">"Просмотр </w:t>
      </w:r>
      <w:r w:rsidR="00F87EEB" w:rsidRPr="004E6E1A">
        <w:rPr>
          <w:rFonts w:cs="Arial"/>
          <w:b/>
          <w:szCs w:val="18"/>
        </w:rPr>
        <w:sym w:font="Symbol" w:char="F0DF"/>
      </w:r>
      <w:r w:rsidR="00F87EEB"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 дойти до режима поверки</w:t>
      </w:r>
      <w:r w:rsidR="00F87EEB" w:rsidRPr="004E6E1A">
        <w:rPr>
          <w:rFonts w:cs="Arial"/>
          <w:szCs w:val="18"/>
        </w:rPr>
        <w:t>. На дисплее должно появиться сообщение: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расхода,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(интегрального)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;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следующему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появляется символ «</w:t>
      </w:r>
      <w:r w:rsidRPr="004E6E1A">
        <w:rPr>
          <w:rFonts w:cs="Arial"/>
          <w:position w:val="-16"/>
          <w:szCs w:val="18"/>
        </w:rPr>
        <w:object w:dxaOrig="320" w:dyaOrig="440">
          <v:shape id="_x0000_i1056" type="#_x0000_t75" style="width:15.75pt;height:20.25pt" o:ole="">
            <v:imagedata r:id="rId50" o:title=""/>
          </v:shape>
          <o:OLEObject Type="Embed" ProgID="Equation.3" ShapeID="_x0000_i1056" DrawAspect="Content" ObjectID="_1551885923" r:id="rId54"/>
        </w:object>
      </w:r>
      <w:r w:rsidRPr="004E6E1A">
        <w:rPr>
          <w:rFonts w:cs="Arial"/>
          <w:szCs w:val="18"/>
        </w:rPr>
        <w:t>»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измерении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  <w:vertAlign w:val="subscript"/>
              </w:rPr>
              <m:t>ср</m:t>
            </m:r>
            <m:r>
              <w:rPr>
                <w:rFonts w:cs="Arial"/>
                <w:sz w:val="28"/>
                <w:szCs w:val="28"/>
              </w:rPr>
              <m:t> -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Qср</w:t>
      </w:r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szCs w:val="18"/>
        </w:rPr>
        <w:t>  - суммарный объем, измеренный расходомером;</w:t>
      </w:r>
    </w:p>
    <w:p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r w:rsidRPr="004E6E1A">
        <w:rPr>
          <w:rFonts w:cs="Arial"/>
          <w:i/>
          <w:szCs w:val="18"/>
        </w:rPr>
        <w:t>Qt</w:t>
      </w:r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</w:t>
      </w:r>
      <w:r w:rsidR="008C260A">
        <w:rPr>
          <w:rFonts w:cs="Arial"/>
          <w:szCs w:val="18"/>
        </w:rPr>
        <w:t>)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B76FD5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</w:t>
      </w:r>
      <w:r w:rsidR="000E193E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т</w:t>
      </w:r>
      <w:r w:rsidR="000E193E">
        <w:rPr>
          <w:rFonts w:cs="Arial"/>
          <w:szCs w:val="18"/>
        </w:rPr>
        <w:t xml:space="preserve"> </w:t>
      </w:r>
      <w:r w:rsidRPr="004E6E1A">
        <w:rPr>
          <w:rFonts w:cs="Arial"/>
          <w:position w:val="-4"/>
          <w:szCs w:val="18"/>
        </w:rPr>
        <w:object w:dxaOrig="220" w:dyaOrig="240">
          <v:shape id="_x0000_i1057" type="#_x0000_t75" style="width:11.25pt;height:12pt" o:ole="" fillcolor="window">
            <v:imagedata r:id="rId37" o:title=""/>
          </v:shape>
          <o:OLEObject Type="Embed" ProgID="Equation.3" ShapeID="_x0000_i1057" DrawAspect="Content" ObjectID="_1551885924" r:id="rId55"/>
        </w:object>
      </w:r>
      <w:r w:rsidRPr="004E6E1A">
        <w:rPr>
          <w:rFonts w:cs="Arial"/>
          <w:szCs w:val="18"/>
        </w:rPr>
        <w:t>2,0 %.</w:t>
      </w:r>
    </w:p>
    <w:p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:rsidR="00614AA9" w:rsidRDefault="00614AA9" w:rsidP="00614AA9">
      <w:pPr>
        <w:pStyle w:val="a7"/>
        <w:ind w:firstLine="709"/>
        <w:jc w:val="both"/>
      </w:pPr>
      <w:r>
        <w:t xml:space="preserve">25.7.1. При положительных результатах первичной поверки производится запись в паспорте о годности </w:t>
      </w:r>
      <w:r w:rsidR="004664D7">
        <w:t>расходомера</w:t>
      </w:r>
      <w:r>
        <w:t xml:space="preserve"> к применению с указанием даты поверки. </w:t>
      </w:r>
    </w:p>
    <w:p w:rsidR="00614AA9" w:rsidRDefault="00614AA9" w:rsidP="00614AA9">
      <w:pPr>
        <w:pStyle w:val="a7"/>
        <w:ind w:firstLine="709"/>
        <w:jc w:val="both"/>
      </w:pPr>
      <w:r>
        <w:t>25.7.2. По результатам периодической или внеочередной поверки составляется протокол, который скрепляется оттиском поверительн</w:t>
      </w:r>
      <w:r w:rsidR="004664D7">
        <w:t>о</w:t>
      </w:r>
      <w:r>
        <w:t>го клейма.</w:t>
      </w:r>
    </w:p>
    <w:p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:rsidR="00463490" w:rsidRDefault="00463490" w:rsidP="00463490">
      <w:pPr>
        <w:pStyle w:val="2"/>
      </w:pPr>
      <w:bookmarkStart w:id="49" w:name="_Toc447273520"/>
      <w:bookmarkStart w:id="50" w:name="_Toc232768069"/>
      <w:r>
        <w:t>26. РЕКОМЕНДУЕМЫЕ СМАЗКИ ДЛЯ ВВОДА УЛЬТРАЗВУКОВЫХ КОЛЕБАНИЙ В ТРУБОПРОВОД</w:t>
      </w:r>
      <w:bookmarkEnd w:id="49"/>
    </w:p>
    <w:p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рекомендуется использовать следующие смазки (в порядке убывания эффективности): эпоксидная смола без отвердителя, ШРУС, литол, солидол.</w:t>
      </w:r>
    </w:p>
    <w:p w:rsidR="00463490" w:rsidRDefault="00463490" w:rsidP="00463490">
      <w:pPr>
        <w:pStyle w:val="a7"/>
        <w:ind w:firstLine="709"/>
        <w:jc w:val="both"/>
      </w:pPr>
      <w:r>
        <w:t>26.2. С точки зрения эффективности ввода ультразвуковых колебани</w:t>
      </w:r>
      <w:r w:rsidR="000E193E">
        <w:t>й</w:t>
      </w:r>
      <w:r>
        <w:t xml:space="preserve"> в стенку трубопровода лучшей из перечисленных является эпоксидная смола при температуре</w:t>
      </w:r>
      <w:r w:rsidR="000E193E">
        <w:t xml:space="preserve"> контролируемой среды от +5 до 4</w:t>
      </w:r>
      <w:r>
        <w:t xml:space="preserve">0 </w:t>
      </w:r>
      <w:r>
        <w:rPr>
          <w:vertAlign w:val="superscript"/>
        </w:rPr>
        <w:t>о</w:t>
      </w:r>
      <w:r w:rsidR="00681CA2">
        <w:t>С.</w:t>
      </w:r>
    </w:p>
    <w:p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r>
        <w:rPr>
          <w:vertAlign w:val="superscript"/>
        </w:rPr>
        <w:t>о</w:t>
      </w:r>
      <w:r>
        <w:t xml:space="preserve">С и ниже 0 </w:t>
      </w:r>
      <w:r>
        <w:rPr>
          <w:vertAlign w:val="superscript"/>
        </w:rPr>
        <w:t>о</w:t>
      </w:r>
      <w:r>
        <w:t>С рекомендуется применять ШРУС или литол.</w:t>
      </w:r>
    </w:p>
    <w:p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A163B6">
      <w:pPr>
        <w:pStyle w:val="2"/>
        <w:jc w:val="right"/>
      </w:pPr>
      <w:bookmarkStart w:id="51" w:name="_Toc232768070"/>
      <w:bookmarkStart w:id="52" w:name="_Toc447273521"/>
      <w:bookmarkEnd w:id="50"/>
      <w:r>
        <w:t>ПРИЛОЖЕНИЕ 1</w:t>
      </w:r>
      <w:bookmarkEnd w:id="51"/>
      <w:bookmarkEnd w:id="52"/>
    </w:p>
    <w:p w:rsidR="00FE0323" w:rsidRPr="00FE0323" w:rsidRDefault="00FE0323" w:rsidP="00FE0323"/>
    <w:p w:rsidR="003F61AC" w:rsidRDefault="003F61AC" w:rsidP="003816B9">
      <w:pPr>
        <w:pStyle w:val="a7"/>
        <w:jc w:val="center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:rsidR="003816B9" w:rsidRDefault="003816B9" w:rsidP="00BB21CF">
      <w:pPr>
        <w:pStyle w:val="a7"/>
        <w:rPr>
          <w:szCs w:val="18"/>
        </w:rPr>
      </w:pPr>
    </w:p>
    <w:p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>2-</w:t>
      </w:r>
      <w:r w:rsidR="008C260A">
        <w:rPr>
          <w:u w:val="single"/>
        </w:rPr>
        <w:t>1</w:t>
      </w:r>
      <w:r w:rsidR="004A5C27">
        <w:rPr>
          <w:u w:val="single"/>
        </w:rPr>
        <w:t xml:space="preserve">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r w:rsidR="003A10E1">
        <w:rPr>
          <w:u w:val="single"/>
        </w:rPr>
        <w:t>имп.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:rsidR="003F61AC" w:rsidRDefault="00446E9D">
      <w:pPr>
        <w:pStyle w:val="a7"/>
        <w:ind w:firstLine="709"/>
        <w:jc w:val="both"/>
        <w:rPr>
          <w:color w:val="0000FF"/>
        </w:rPr>
      </w:pPr>
      <w:r w:rsidRPr="00446E9D">
        <w:rPr>
          <w:noProof/>
        </w:rPr>
        <w:pict>
          <v:line id="_x0000_s1869" style="position:absolute;left:0;text-align:left;flip:x y;z-index:251667968" from="173.7pt,.9pt" to="173.7pt,212.1pt">
            <v:stroke startarrowwidth="narrow" startarrowlength="short" endarrow="block" endarrowwidth="narrow" endarrowlength="short"/>
          </v:line>
        </w:pict>
      </w:r>
      <w:r w:rsidRPr="00446E9D">
        <w:rPr>
          <w:noProof/>
        </w:rPr>
        <w:pict>
          <v:line id="_x0000_s1031" style="position:absolute;left:0;text-align:left;flip:x y;z-index:251649536" from="143.6pt,.9pt" to="143.6pt,173.25pt">
            <v:stroke startarrowwidth="narrow" startarrowlength="short" endarrow="block" endarrowwidth="narrow" endarrowlength="short"/>
          </v:line>
        </w:pict>
      </w:r>
      <w:r w:rsidRPr="00446E9D">
        <w:rPr>
          <w:noProof/>
        </w:rPr>
        <w:pict>
          <v:line id="_x0000_s1029" style="position:absolute;left:0;text-align:left;flip:x y;z-index:251647488" from="117.5pt,.9pt" to="117.5pt,117.9pt">
            <v:stroke startarrowwidth="narrow" startarrowlength="short" endarrow="block" endarrowwidth="narrow" endarrowlength="short"/>
          </v:line>
        </w:pict>
      </w:r>
      <w:r w:rsidRPr="00446E9D">
        <w:rPr>
          <w:noProof/>
        </w:rPr>
        <w:pict>
          <v:line id="_x0000_s1028" style="position:absolute;left:0;text-align:left;flip:x y;z-index:251646464" from="90pt,.9pt" to="90pt,63.9pt">
            <v:stroke startarrowwidth="narrow" startarrowlength="short" endarrow="block" endarrowwidth="narrow" endarrowlength="short"/>
          </v:line>
        </w:pic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:rsidR="003F61AC" w:rsidRDefault="00446E9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2" style="position:absolute;left:0;text-align:left;z-index:251650560" from="18pt,1.8pt" to="90pt,1.8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:rsidR="003F61AC" w:rsidRDefault="00446E9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3" style="position:absolute;left:0;text-align:left;flip:y;z-index:251651584" from="20.75pt,4.05pt" to="117.5pt,4.05pt" strokeweight="1pt">
            <v:stroke startarrowwidth="narrow" startarrowlength="short" endarrowwidth="narrow" endarrowlength="short"/>
          </v:line>
        </w:pict>
      </w:r>
      <w:r w:rsidR="003F61AC">
        <w:tab/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:rsidR="000E193E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:rsidR="000E193E" w:rsidRPr="003F090D" w:rsidRDefault="000E193E">
      <w:pPr>
        <w:pStyle w:val="a7"/>
        <w:spacing w:line="240" w:lineRule="auto"/>
        <w:jc w:val="both"/>
      </w:pPr>
      <w:r>
        <w:tab/>
      </w:r>
      <w:r>
        <w:tab/>
        <w:t xml:space="preserve"> </w:t>
      </w:r>
      <w:r w:rsidRPr="003F090D">
        <w:t xml:space="preserve">   </w:t>
      </w:r>
      <w:r>
        <w:t xml:space="preserve">   или </w:t>
      </w:r>
      <w:r>
        <w:rPr>
          <w:lang w:val="en-US"/>
        </w:rPr>
        <w:t>USB</w:t>
      </w:r>
    </w:p>
    <w:p w:rsidR="003F61AC" w:rsidRDefault="00446E9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0" style="position:absolute;left:0;text-align:left;flip:y;z-index:251648512" from="18.2pt,7.65pt" to="143.6pt,7.65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142FDA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</w:t>
      </w:r>
    </w:p>
    <w:p w:rsidR="003F61AC" w:rsidRDefault="00142FDA" w:rsidP="003A10E1">
      <w:pPr>
        <w:pStyle w:val="a7"/>
        <w:spacing w:line="240" w:lineRule="auto"/>
        <w:jc w:val="both"/>
      </w:pPr>
      <w:r>
        <w:t xml:space="preserve">              или релейного</w:t>
      </w:r>
      <w:r w:rsidR="003A10E1">
        <w:t xml:space="preserve"> выхода</w:t>
      </w:r>
    </w:p>
    <w:p w:rsidR="003F61AC" w:rsidRDefault="00446E9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871" style="position:absolute;left:0;text-align:left;flip:y;z-index:251668992" from="20.75pt,5.1pt" to="173.7pt,5.1pt" strokeweight="1pt">
            <v:stroke startarrowwidth="narrow" startarrowlength="short" endarrowwidth="narrow" endarrowlength="short"/>
          </v:line>
        </w:pict>
      </w:r>
    </w:p>
    <w:p w:rsidR="003A10E1" w:rsidRDefault="003A10E1">
      <w:pPr>
        <w:pStyle w:val="3"/>
      </w:pPr>
    </w:p>
    <w:p w:rsidR="007002F1" w:rsidRDefault="007002F1" w:rsidP="007002F1">
      <w:pPr>
        <w:pStyle w:val="3"/>
        <w:ind w:left="708"/>
      </w:pPr>
      <w:bookmarkStart w:id="53" w:name="_Toc232768071"/>
    </w:p>
    <w:p w:rsidR="007002F1" w:rsidRDefault="007002F1" w:rsidP="007002F1">
      <w:pPr>
        <w:pStyle w:val="3"/>
        <w:ind w:left="708"/>
      </w:pPr>
    </w:p>
    <w:p w:rsidR="007002F1" w:rsidRDefault="007002F1" w:rsidP="007002F1">
      <w:pPr>
        <w:pStyle w:val="3"/>
        <w:ind w:left="708"/>
      </w:pPr>
    </w:p>
    <w:p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:rsidR="00DC1880" w:rsidRDefault="00DC1880" w:rsidP="00DC1880">
      <w:pPr>
        <w:pStyle w:val="2"/>
        <w:jc w:val="right"/>
      </w:pPr>
      <w:bookmarkStart w:id="54" w:name="_Toc447273522"/>
      <w:r>
        <w:t>ПРИЛОЖЕНИЕ 2</w:t>
      </w:r>
      <w:bookmarkEnd w:id="54"/>
    </w:p>
    <w:p w:rsidR="00DC1880" w:rsidRDefault="00DC1880" w:rsidP="00DC1880">
      <w:pPr>
        <w:pStyle w:val="a7"/>
        <w:jc w:val="center"/>
      </w:pPr>
      <w:r>
        <w:t>МАРКИРОВАНИЕ ПЕРВИЧНЫХ ПРЕОБРАЗОВАТЕЛЕЙ</w:t>
      </w:r>
    </w:p>
    <w:p w:rsidR="00473208" w:rsidRDefault="00473208" w:rsidP="00DC1880">
      <w:pPr>
        <w:pStyle w:val="a7"/>
        <w:jc w:val="center"/>
      </w:pPr>
    </w:p>
    <w:p w:rsidR="00473208" w:rsidRDefault="00473208" w:rsidP="00DC1880">
      <w:pPr>
        <w:pStyle w:val="a7"/>
        <w:jc w:val="center"/>
      </w:pPr>
    </w:p>
    <w:p w:rsidR="00473208" w:rsidRDefault="00473208" w:rsidP="00DC1880">
      <w:pPr>
        <w:pStyle w:val="a7"/>
        <w:jc w:val="center"/>
      </w:pPr>
    </w:p>
    <w:p w:rsidR="00473208" w:rsidRDefault="00473208" w:rsidP="00DC1880">
      <w:pPr>
        <w:pStyle w:val="a7"/>
        <w:jc w:val="center"/>
      </w:pPr>
    </w:p>
    <w:p w:rsidR="00DC1880" w:rsidRDefault="004103ED" w:rsidP="00473208">
      <w:pPr>
        <w:ind w:left="284"/>
      </w:pPr>
      <w:r>
        <w:object w:dxaOrig="11121" w:dyaOrig="5325">
          <v:shape id="_x0000_i1058" type="#_x0000_t75" style="width:374.25pt;height:180pt" o:ole="">
            <v:imagedata r:id="rId56" o:title=""/>
          </v:shape>
          <o:OLEObject Type="Embed" ProgID="Visio.Drawing.11" ShapeID="_x0000_i1058" DrawAspect="Content" ObjectID="_1551885925" r:id="rId57"/>
        </w:object>
      </w:r>
    </w:p>
    <w:p w:rsidR="00DC1880" w:rsidRPr="00DC1880" w:rsidRDefault="00DC1880">
      <w:pPr>
        <w:rPr>
          <w:rFonts w:ascii="Arial" w:hAnsi="Arial"/>
          <w:b/>
          <w:szCs w:val="22"/>
        </w:rPr>
      </w:pPr>
      <w:r>
        <w:br w:type="page"/>
      </w:r>
    </w:p>
    <w:p w:rsidR="003F61AC" w:rsidRPr="006908C1" w:rsidRDefault="003F61AC" w:rsidP="00A163B6">
      <w:pPr>
        <w:pStyle w:val="2"/>
        <w:jc w:val="right"/>
      </w:pPr>
      <w:bookmarkStart w:id="55" w:name="_Toc447273523"/>
      <w:r>
        <w:t xml:space="preserve">ПРИЛОЖЕНИЕ </w:t>
      </w:r>
      <w:bookmarkEnd w:id="53"/>
      <w:r w:rsidR="00DC1880">
        <w:t>3</w:t>
      </w:r>
      <w:bookmarkEnd w:id="55"/>
    </w:p>
    <w:p w:rsidR="00EF7267" w:rsidRPr="006908C1" w:rsidRDefault="00EF7267" w:rsidP="00EF7267"/>
    <w:p w:rsidR="00EF7267" w:rsidRPr="006908C1" w:rsidRDefault="00EF7267" w:rsidP="00EF7267"/>
    <w:p w:rsidR="00EF7267" w:rsidRPr="006908C1" w:rsidRDefault="00EF7267" w:rsidP="00EF7267"/>
    <w:p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:rsidR="00A717D7" w:rsidRPr="00A717D7" w:rsidRDefault="003F61AC" w:rsidP="00A717D7">
      <w:pPr>
        <w:pStyle w:val="a7"/>
        <w:jc w:val="center"/>
      </w:pPr>
      <w:r>
        <w:t>ПЕРВИЧНОГО ПРЕОБРАЗОВАТЕЛЯ ПП-1</w:t>
      </w:r>
    </w:p>
    <w:p w:rsidR="005D552B" w:rsidRDefault="005D552B" w:rsidP="00FE0323">
      <w:pPr>
        <w:pStyle w:val="2"/>
      </w:pPr>
    </w:p>
    <w:p w:rsidR="00E82624" w:rsidRDefault="00A8286F" w:rsidP="002E04F3">
      <w:pPr>
        <w:rPr>
          <w:lang w:val="en-US"/>
        </w:rPr>
      </w:pPr>
      <w:r>
        <w:object w:dxaOrig="8221" w:dyaOrig="4469">
          <v:shape id="_x0000_i1059" type="#_x0000_t75" style="width:327.75pt;height:186pt" o:ole="">
            <v:imagedata r:id="rId58" o:title=""/>
          </v:shape>
          <o:OLEObject Type="Embed" ProgID="Visio.Drawing.11" ShapeID="_x0000_i1059" DrawAspect="Content" ObjectID="_1551885926" r:id="rId59"/>
        </w:object>
      </w:r>
      <w:bookmarkStart w:id="56" w:name="_Toc232768072"/>
    </w:p>
    <w:p w:rsidR="00EF7267" w:rsidRPr="00EF7267" w:rsidRDefault="00EF7267" w:rsidP="00EF7267">
      <w:pPr>
        <w:rPr>
          <w:lang w:val="en-US"/>
        </w:rPr>
      </w:pPr>
    </w:p>
    <w:p w:rsidR="00E82624" w:rsidRDefault="00E82624" w:rsidP="00E82624">
      <w:pPr>
        <w:rPr>
          <w:lang w:val="en-US"/>
        </w:rPr>
      </w:pPr>
      <w:r>
        <w:br w:type="page"/>
      </w:r>
    </w:p>
    <w:p w:rsidR="00270C3D" w:rsidRPr="00270C3D" w:rsidRDefault="00270C3D" w:rsidP="00E82624">
      <w:pPr>
        <w:rPr>
          <w:rFonts w:ascii="Arial" w:hAnsi="Arial"/>
          <w:szCs w:val="22"/>
          <w:lang w:val="en-US"/>
        </w:rPr>
      </w:pPr>
    </w:p>
    <w:p w:rsidR="003F61AC" w:rsidRPr="006908C1" w:rsidRDefault="00BB21CF" w:rsidP="004349C5">
      <w:pPr>
        <w:pStyle w:val="2"/>
      </w:pPr>
      <w:bookmarkStart w:id="57" w:name="_Toc447273524"/>
      <w:bookmarkEnd w:id="56"/>
      <w:r w:rsidRPr="00881084">
        <w:t>ПР</w:t>
      </w:r>
      <w:r w:rsidR="003F61AC" w:rsidRPr="00881084">
        <w:t xml:space="preserve">ИЛОЖЕНИЕ </w:t>
      </w:r>
      <w:r w:rsidR="00DC1880">
        <w:t>4</w:t>
      </w:r>
      <w:bookmarkEnd w:id="57"/>
    </w:p>
    <w:p w:rsidR="00A8286F" w:rsidRPr="006908C1" w:rsidRDefault="00AC3E1C" w:rsidP="001972CF">
      <w:pPr>
        <w:jc w:val="center"/>
        <w:rPr>
          <w:rFonts w:ascii="Arial" w:hAnsi="Arial" w:cs="Arial"/>
          <w:sz w:val="18"/>
          <w:szCs w:val="18"/>
        </w:rPr>
      </w:pPr>
      <w:r w:rsidRPr="006908C1">
        <w:rPr>
          <w:rFonts w:ascii="Arial" w:hAnsi="Arial" w:cs="Arial"/>
          <w:sz w:val="18"/>
          <w:szCs w:val="18"/>
        </w:rPr>
        <w:t>ГАБАРИТНЫЕ И УСТАНОВОЧНЫЕ РАЗМЕРЫ</w:t>
      </w:r>
    </w:p>
    <w:p w:rsidR="00AC3E1C" w:rsidRPr="006908C1" w:rsidRDefault="00AC3E1C" w:rsidP="001972CF">
      <w:pPr>
        <w:jc w:val="center"/>
        <w:rPr>
          <w:rFonts w:ascii="Arial" w:hAnsi="Arial" w:cs="Arial"/>
          <w:sz w:val="18"/>
          <w:szCs w:val="18"/>
        </w:rPr>
      </w:pPr>
      <w:r w:rsidRPr="006908C1">
        <w:rPr>
          <w:rFonts w:ascii="Arial" w:hAnsi="Arial" w:cs="Arial"/>
          <w:sz w:val="18"/>
          <w:szCs w:val="18"/>
        </w:rPr>
        <w:t>ЭЛЕКТРОННОГО БЛОКА БЭ-</w:t>
      </w:r>
      <w:r w:rsidR="00407E24" w:rsidRPr="006908C1">
        <w:rPr>
          <w:rFonts w:ascii="Arial" w:hAnsi="Arial" w:cs="Arial"/>
          <w:sz w:val="18"/>
          <w:szCs w:val="18"/>
        </w:rPr>
        <w:t>3</w:t>
      </w:r>
    </w:p>
    <w:p w:rsidR="00044AB5" w:rsidRDefault="00044AB5" w:rsidP="00EF7267">
      <w:bookmarkStart w:id="58" w:name="_Toc232768073"/>
    </w:p>
    <w:p w:rsidR="00E82624" w:rsidRDefault="00A86F61" w:rsidP="00EF7267">
      <w:r>
        <w:object w:dxaOrig="8825" w:dyaOrig="11611">
          <v:shape id="_x0000_i1060" type="#_x0000_t75" style="width:284.25pt;height:373.5pt" o:ole="">
            <v:imagedata r:id="rId60" o:title=""/>
          </v:shape>
          <o:OLEObject Type="Embed" ProgID="Visio.Drawing.11" ShapeID="_x0000_i1060" DrawAspect="Content" ObjectID="_1551885927" r:id="rId61"/>
        </w:object>
      </w:r>
    </w:p>
    <w:p w:rsidR="00E82624" w:rsidRDefault="00E82624">
      <w:r>
        <w:br w:type="page"/>
      </w:r>
    </w:p>
    <w:p w:rsidR="0048711D" w:rsidRPr="006908C1" w:rsidRDefault="003816B9" w:rsidP="003816B9">
      <w:pPr>
        <w:jc w:val="right"/>
        <w:rPr>
          <w:rFonts w:ascii="Arial" w:hAnsi="Arial" w:cs="Arial"/>
          <w:b/>
        </w:rPr>
      </w:pPr>
      <w:r w:rsidRPr="006908C1">
        <w:rPr>
          <w:rFonts w:ascii="Arial" w:hAnsi="Arial" w:cs="Arial"/>
          <w:b/>
        </w:rPr>
        <w:t xml:space="preserve">ПРОДОЛЖЕНИЕ ПРИЛОЖЕНИЯ </w:t>
      </w:r>
      <w:r w:rsidR="00DC1880">
        <w:rPr>
          <w:rFonts w:ascii="Arial" w:hAnsi="Arial" w:cs="Arial"/>
          <w:b/>
        </w:rPr>
        <w:t>4</w:t>
      </w:r>
    </w:p>
    <w:p w:rsidR="0048711D" w:rsidRDefault="0048711D" w:rsidP="003555F9"/>
    <w:p w:rsidR="0048711D" w:rsidRDefault="0048711D" w:rsidP="0048711D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:rsidR="0048711D" w:rsidRPr="003F090D" w:rsidRDefault="0048711D" w:rsidP="0048711D">
      <w:pPr>
        <w:pStyle w:val="a7"/>
        <w:ind w:firstLine="709"/>
        <w:jc w:val="center"/>
      </w:pPr>
      <w:r>
        <w:t>ЭЛЕКТРОННОГО БЛОКА БЭ-4</w:t>
      </w:r>
    </w:p>
    <w:p w:rsidR="00E82624" w:rsidRDefault="0048711D" w:rsidP="003555F9">
      <w:r>
        <w:object w:dxaOrig="8155" w:dyaOrig="11153">
          <v:shape id="_x0000_i1061" type="#_x0000_t75" style="width:310.5pt;height:424.5pt" o:ole="">
            <v:imagedata r:id="rId62" o:title=""/>
          </v:shape>
          <o:OLEObject Type="Embed" ProgID="Visio.Drawing.11" ShapeID="_x0000_i1061" DrawAspect="Content" ObjectID="_1551885928" r:id="rId63"/>
        </w:object>
      </w:r>
    </w:p>
    <w:p w:rsidR="00E82624" w:rsidRDefault="00E82624">
      <w:r>
        <w:br w:type="page"/>
      </w:r>
    </w:p>
    <w:p w:rsidR="003555F9" w:rsidRDefault="003555F9" w:rsidP="003555F9">
      <w:pPr>
        <w:rPr>
          <w:rFonts w:ascii="Arial" w:hAnsi="Arial"/>
          <w:szCs w:val="22"/>
        </w:rPr>
      </w:pPr>
    </w:p>
    <w:p w:rsidR="003F61AC" w:rsidRPr="003555F9" w:rsidRDefault="003F61AC" w:rsidP="0048711D">
      <w:pPr>
        <w:pStyle w:val="2"/>
        <w:jc w:val="right"/>
      </w:pPr>
      <w:bookmarkStart w:id="59" w:name="_Toc447273525"/>
      <w:r w:rsidRPr="003555F9">
        <w:t xml:space="preserve">ПРИЛОЖЕНИЕ </w:t>
      </w:r>
      <w:bookmarkEnd w:id="58"/>
      <w:r w:rsidR="00DC1880">
        <w:t>5</w:t>
      </w:r>
      <w:bookmarkEnd w:id="59"/>
    </w:p>
    <w:p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:rsidR="004230E8" w:rsidRDefault="004230E8" w:rsidP="004230E8">
      <w:pPr>
        <w:pStyle w:val="a7"/>
        <w:ind w:firstLine="709"/>
        <w:jc w:val="center"/>
      </w:pPr>
      <w:r>
        <w:t xml:space="preserve">ЭЛЕКТРОННОГО БЛОКА </w:t>
      </w:r>
    </w:p>
    <w:p w:rsidR="000236FA" w:rsidRDefault="000236FA" w:rsidP="004230E8">
      <w:pPr>
        <w:pStyle w:val="a7"/>
        <w:ind w:firstLine="709"/>
        <w:jc w:val="center"/>
      </w:pPr>
    </w:p>
    <w:p w:rsidR="000236FA" w:rsidRDefault="000236FA" w:rsidP="000236FA">
      <w:pPr>
        <w:pStyle w:val="a7"/>
        <w:ind w:firstLine="709"/>
      </w:pPr>
      <w:r>
        <w:t xml:space="preserve">           </w:t>
      </w:r>
      <w:r w:rsidR="00A163B6">
        <w:t xml:space="preserve">Блок </w:t>
      </w:r>
      <w:r>
        <w:t xml:space="preserve">БЭ-3                                                      </w:t>
      </w:r>
      <w:r w:rsidR="00A163B6">
        <w:t xml:space="preserve">Блок </w:t>
      </w:r>
      <w:r>
        <w:t>БЭ-4</w:t>
      </w:r>
    </w:p>
    <w:p w:rsidR="00497489" w:rsidRDefault="00497489" w:rsidP="004230E8">
      <w:pPr>
        <w:pStyle w:val="a7"/>
        <w:ind w:firstLine="709"/>
        <w:jc w:val="center"/>
      </w:pPr>
    </w:p>
    <w:bookmarkStart w:id="60" w:name="_Toc232768074"/>
    <w:p w:rsidR="003555F9" w:rsidRDefault="00655927" w:rsidP="00240719">
      <w:pPr>
        <w:pStyle w:val="a7"/>
        <w:ind w:firstLine="142"/>
      </w:pPr>
      <w:r>
        <w:object w:dxaOrig="7723" w:dyaOrig="7349">
          <v:shape id="_x0000_i1062" type="#_x0000_t75" style="width:318.75pt;height:303pt" o:ole="">
            <v:imagedata r:id="rId64" o:title=""/>
          </v:shape>
          <o:OLEObject Type="Embed" ProgID="Visio.Drawing.11" ShapeID="_x0000_i1062" DrawAspect="Content" ObjectID="_1551885929" r:id="rId65"/>
        </w:object>
      </w:r>
    </w:p>
    <w:p w:rsidR="00240719" w:rsidRDefault="003555F9" w:rsidP="00240719">
      <w:pPr>
        <w:rPr>
          <w:rFonts w:ascii="Arial" w:hAnsi="Arial"/>
          <w:szCs w:val="22"/>
        </w:rPr>
      </w:pPr>
      <w:r>
        <w:br w:type="page"/>
      </w:r>
    </w:p>
    <w:p w:rsidR="00EF7267" w:rsidRPr="006908C1" w:rsidRDefault="003F61AC" w:rsidP="00EF7267">
      <w:pPr>
        <w:pStyle w:val="2"/>
        <w:jc w:val="right"/>
      </w:pPr>
      <w:bookmarkStart w:id="61" w:name="_Toc447273526"/>
      <w:r>
        <w:t xml:space="preserve">ПРИЛОЖЕНИЕ </w:t>
      </w:r>
      <w:bookmarkEnd w:id="60"/>
      <w:r w:rsidR="00DC1880">
        <w:t>6</w:t>
      </w:r>
      <w:bookmarkEnd w:id="61"/>
      <w:r w:rsidR="000435FA" w:rsidRPr="000435FA">
        <w:t xml:space="preserve"> </w:t>
      </w:r>
    </w:p>
    <w:p w:rsidR="00ED209F" w:rsidRPr="00ED209F" w:rsidRDefault="00ED209F" w:rsidP="00ED209F">
      <w:pPr>
        <w:jc w:val="center"/>
        <w:rPr>
          <w:rFonts w:ascii="Arial" w:hAnsi="Arial" w:cs="Arial"/>
          <w:sz w:val="18"/>
          <w:szCs w:val="18"/>
        </w:rPr>
      </w:pPr>
      <w:r w:rsidRPr="00ED209F">
        <w:rPr>
          <w:rFonts w:ascii="Arial" w:hAnsi="Arial" w:cs="Arial"/>
          <w:sz w:val="18"/>
          <w:szCs w:val="18"/>
        </w:rPr>
        <w:t>СХЕМА ЭЛЕКТРИЧЕСКАЯ ВНЕШНИХ СОЕДИНЕНИЙ</w:t>
      </w:r>
    </w:p>
    <w:p w:rsidR="00ED209F" w:rsidRDefault="00ED209F" w:rsidP="00ED209F"/>
    <w:p w:rsidR="00780BFC" w:rsidRDefault="00ED209F" w:rsidP="00ED209F">
      <w:pPr>
        <w:jc w:val="center"/>
        <w:rPr>
          <w:rFonts w:ascii="Arial" w:hAnsi="Arial" w:cs="Arial"/>
          <w:sz w:val="18"/>
          <w:szCs w:val="18"/>
        </w:rPr>
      </w:pPr>
      <w:r w:rsidRPr="00ED209F">
        <w:rPr>
          <w:rFonts w:ascii="Arial" w:hAnsi="Arial" w:cs="Arial"/>
          <w:sz w:val="18"/>
          <w:szCs w:val="18"/>
        </w:rPr>
        <w:t>БЛОК БЭ-</w:t>
      </w:r>
      <w:r>
        <w:rPr>
          <w:rFonts w:ascii="Arial" w:hAnsi="Arial" w:cs="Arial"/>
          <w:sz w:val="18"/>
          <w:szCs w:val="18"/>
        </w:rPr>
        <w:t>4</w:t>
      </w:r>
    </w:p>
    <w:p w:rsidR="00B501F0" w:rsidRPr="00780BFC" w:rsidRDefault="00B501F0" w:rsidP="00ED209F">
      <w:pPr>
        <w:jc w:val="center"/>
      </w:pPr>
    </w:p>
    <w:bookmarkStart w:id="62" w:name="_Toc232768075"/>
    <w:p w:rsidR="00780BFC" w:rsidRDefault="00D51BD0" w:rsidP="00B501F0">
      <w:r>
        <w:object w:dxaOrig="8046" w:dyaOrig="8755">
          <v:shape id="_x0000_i1063" type="#_x0000_t75" style="width:340.5pt;height:370.5pt" o:ole="">
            <v:imagedata r:id="rId66" o:title=""/>
          </v:shape>
          <o:OLEObject Type="Embed" ProgID="Visio.Drawing.11" ShapeID="_x0000_i1063" DrawAspect="Content" ObjectID="_1551885930" r:id="rId67"/>
        </w:object>
      </w:r>
    </w:p>
    <w:p w:rsidR="00780BFC" w:rsidRDefault="00780BFC" w:rsidP="00780BFC">
      <w:pPr>
        <w:rPr>
          <w:rFonts w:ascii="Arial" w:hAnsi="Arial"/>
          <w:szCs w:val="22"/>
        </w:rPr>
      </w:pPr>
      <w:r>
        <w:br w:type="page"/>
      </w:r>
    </w:p>
    <w:p w:rsidR="00E93750" w:rsidRDefault="00E93750" w:rsidP="00E93750">
      <w:pPr>
        <w:pStyle w:val="2"/>
        <w:jc w:val="right"/>
      </w:pPr>
      <w:bookmarkStart w:id="63" w:name="_Toc447273527"/>
      <w:r>
        <w:t xml:space="preserve">ПРИЛОЖЕНИЕ </w:t>
      </w:r>
      <w:r w:rsidR="00DC1880">
        <w:t>7</w:t>
      </w:r>
      <w:bookmarkEnd w:id="63"/>
    </w:p>
    <w:p w:rsidR="00ED209F" w:rsidRPr="00ED209F" w:rsidRDefault="00E93750" w:rsidP="00ED209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С</w:t>
      </w:r>
      <w:r w:rsidR="00ED209F" w:rsidRPr="00ED209F">
        <w:rPr>
          <w:rFonts w:ascii="Arial" w:hAnsi="Arial" w:cs="Arial"/>
          <w:sz w:val="18"/>
          <w:szCs w:val="18"/>
        </w:rPr>
        <w:t>ХЕМА ЭЛЕКТРИЧЕСКАЯ ВНЕШНИХ СОЕДИНЕНИЙ</w:t>
      </w:r>
    </w:p>
    <w:p w:rsidR="00ED209F" w:rsidRPr="006908C1" w:rsidRDefault="00ED209F" w:rsidP="006908C1">
      <w:pPr>
        <w:jc w:val="center"/>
        <w:rPr>
          <w:rFonts w:ascii="Arial" w:hAnsi="Arial" w:cs="Arial"/>
          <w:b/>
          <w:sz w:val="18"/>
          <w:szCs w:val="18"/>
        </w:rPr>
      </w:pPr>
      <w:r w:rsidRPr="006908C1">
        <w:rPr>
          <w:rFonts w:ascii="Arial" w:hAnsi="Arial" w:cs="Arial"/>
          <w:sz w:val="18"/>
          <w:szCs w:val="18"/>
        </w:rPr>
        <w:t>БЛОК БЭ-3</w:t>
      </w:r>
    </w:p>
    <w:p w:rsidR="00E93750" w:rsidRPr="00E93750" w:rsidRDefault="00E93750" w:rsidP="00E93750"/>
    <w:p w:rsidR="00ED209F" w:rsidRPr="00ED209F" w:rsidRDefault="00ED209F" w:rsidP="00ED209F"/>
    <w:p w:rsidR="00ED209F" w:rsidRDefault="00D51BD0" w:rsidP="00ED209F">
      <w:pPr>
        <w:rPr>
          <w:rFonts w:ascii="Arial" w:hAnsi="Arial"/>
          <w:szCs w:val="22"/>
        </w:rPr>
      </w:pPr>
      <w:r>
        <w:object w:dxaOrig="6580" w:dyaOrig="6100">
          <v:shape id="_x0000_i1064" type="#_x0000_t75" style="width:318.75pt;height:295.5pt" o:ole="">
            <v:imagedata r:id="rId68" o:title=""/>
          </v:shape>
          <o:OLEObject Type="Embed" ProgID="Visio.Drawing.11" ShapeID="_x0000_i1064" DrawAspect="Content" ObjectID="_1551885931" r:id="rId69"/>
        </w:object>
      </w:r>
      <w:r w:rsidR="00ED209F">
        <w:br w:type="page"/>
      </w:r>
    </w:p>
    <w:p w:rsidR="003F61AC" w:rsidRDefault="003F61AC" w:rsidP="003816B9">
      <w:pPr>
        <w:pStyle w:val="2"/>
        <w:jc w:val="right"/>
      </w:pPr>
      <w:bookmarkStart w:id="64" w:name="_Toc447273528"/>
      <w:r>
        <w:t xml:space="preserve">ПРИЛОЖЕНИЕ </w:t>
      </w:r>
      <w:bookmarkEnd w:id="62"/>
      <w:r w:rsidR="00DC1880">
        <w:t>8</w:t>
      </w:r>
      <w:bookmarkEnd w:id="64"/>
    </w:p>
    <w:p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:rsidR="007745D8" w:rsidRDefault="007745D8">
      <w:pPr>
        <w:pStyle w:val="a7"/>
        <w:ind w:firstLine="709"/>
        <w:jc w:val="center"/>
      </w:pPr>
    </w:p>
    <w:p w:rsidR="00BB21CF" w:rsidRDefault="00446E9D">
      <w:pPr>
        <w:rPr>
          <w:rFonts w:ascii="Arial" w:hAnsi="Arial"/>
          <w:bCs/>
          <w:sz w:val="18"/>
        </w:rPr>
      </w:pPr>
      <w:bookmarkStart w:id="65" w:name="_Toc232768076"/>
      <w:r w:rsidRPr="00446E9D">
        <w:rPr>
          <w:noProof/>
        </w:rPr>
        <w:pict>
          <v:shape id="_x0000_s1976" type="#_x0000_t75" style="position:absolute;margin-left:12.75pt;margin-top:12.65pt;width:243.45pt;height:291.75pt;z-index:251672064">
            <v:imagedata r:id="rId70" o:title=""/>
            <w10:wrap type="topAndBottom"/>
          </v:shape>
          <o:OLEObject Type="Embed" ProgID="Visio.Drawing.11" ShapeID="_x0000_s1976" DrawAspect="Content" ObjectID="_1551885939" r:id="rId71"/>
        </w:pict>
      </w:r>
    </w:p>
    <w:p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E93750">
      <w:pPr>
        <w:pStyle w:val="2"/>
        <w:jc w:val="right"/>
      </w:pPr>
      <w:bookmarkStart w:id="66" w:name="_Toc447273529"/>
      <w:r>
        <w:t xml:space="preserve">ПРИЛОЖЕНИЕ </w:t>
      </w:r>
      <w:bookmarkEnd w:id="65"/>
      <w:r w:rsidR="00DC1880">
        <w:t>9</w:t>
      </w:r>
      <w:bookmarkEnd w:id="66"/>
    </w:p>
    <w:p w:rsidR="009028E0" w:rsidRPr="00DC1880" w:rsidRDefault="003F61AC" w:rsidP="009028E0">
      <w:pPr>
        <w:pStyle w:val="a7"/>
        <w:jc w:val="center"/>
      </w:pPr>
      <w:r>
        <w:t xml:space="preserve">ЭСКИЗ МОНТАЖА ПП-1 ПРИ </w:t>
      </w:r>
      <w:r w:rsidR="00A717D7">
        <w:t>СОКРАЩЕННЫХ</w:t>
      </w:r>
      <w:r>
        <w:t xml:space="preserve"> </w:t>
      </w:r>
      <w:r w:rsidRPr="00DC1880">
        <w:t>ПРЯМОЛИНЕЙНЫХ УЧАСТКАХ ДО И</w:t>
      </w:r>
      <w:r w:rsidR="007745D8" w:rsidRPr="00DC1880">
        <w:t>ЛИ</w:t>
      </w:r>
      <w:r w:rsidRPr="00DC1880">
        <w:t xml:space="preserve"> ПОСЛЕ МЕСТА</w:t>
      </w:r>
      <w:r w:rsidR="00BB21CF" w:rsidRPr="00DC1880">
        <w:t xml:space="preserve"> </w:t>
      </w:r>
      <w:r w:rsidR="00DC1880">
        <w:t>МОНТАЖА.</w:t>
      </w:r>
    </w:p>
    <w:p w:rsidR="00A717D7" w:rsidRDefault="00A717D7">
      <w:pPr>
        <w:pStyle w:val="a7"/>
        <w:ind w:firstLine="709"/>
        <w:jc w:val="right"/>
      </w:pPr>
    </w:p>
    <w:p w:rsidR="003F61AC" w:rsidRDefault="00446E9D" w:rsidP="004103ED">
      <w:pPr>
        <w:pStyle w:val="a7"/>
        <w:ind w:firstLine="2126"/>
        <w:jc w:val="right"/>
      </w:pPr>
      <w:r>
        <w:pict>
          <v:shape id="_x0000_s1036" type="#_x0000_t75" style="position:absolute;left:0;text-align:left;margin-left:0;margin-top:9.9pt;width:275.65pt;height:410.7pt;z-index:251652608">
            <v:imagedata r:id="rId72" o:title=""/>
            <w10:wrap type="topAndBottom"/>
          </v:shape>
          <o:OLEObject Type="Embed" ProgID="Visio.Drawing.11" ShapeID="_x0000_s1036" DrawAspect="Content" ObjectID="_1551885940" r:id="rId73"/>
        </w:pict>
      </w:r>
      <w:r w:rsidR="003F61AC">
        <w:br w:type="page"/>
      </w:r>
      <w:r>
        <w:rPr>
          <w:noProof/>
        </w:rPr>
        <w:pict>
          <v:shape id="_x0000_s1048" type="#_x0000_t75" style="position:absolute;left:0;text-align:left;margin-left:-3.75pt;margin-top:27pt;width:269.4pt;height:391.7pt;z-index:251659776">
            <v:imagedata r:id="rId74" o:title=""/>
            <w10:wrap type="topAndBottom"/>
          </v:shape>
          <o:OLEObject Type="Embed" ProgID="Visio.Drawing.11" ShapeID="_x0000_s1048" DrawAspect="Content" ObjectID="_1551885941" r:id="rId75"/>
        </w:pict>
      </w:r>
      <w:r w:rsidR="00DC1880">
        <w:t>ПРОДОЛЖЕНИЕ ПРИЛОЖЕНИЯ 9</w:t>
      </w:r>
    </w:p>
    <w:p w:rsidR="003F61AC" w:rsidRDefault="003F61AC">
      <w:pPr>
        <w:pStyle w:val="3"/>
      </w:pPr>
    </w:p>
    <w:p w:rsidR="003F61AC" w:rsidRDefault="003F61AC" w:rsidP="00B37987">
      <w:pPr>
        <w:pStyle w:val="2"/>
        <w:jc w:val="right"/>
      </w:pPr>
      <w:r>
        <w:br w:type="page"/>
      </w:r>
      <w:bookmarkStart w:id="67" w:name="_Toc232768077"/>
      <w:bookmarkStart w:id="68" w:name="_Toc447273530"/>
      <w:r>
        <w:t xml:space="preserve">ПРИЛОЖЕНИЕ </w:t>
      </w:r>
      <w:bookmarkEnd w:id="67"/>
      <w:r w:rsidR="00DC1880">
        <w:t>10</w:t>
      </w:r>
      <w:bookmarkEnd w:id="68"/>
    </w:p>
    <w:p w:rsidR="00F771B9" w:rsidRDefault="00F771B9" w:rsidP="00F771B9">
      <w:pPr>
        <w:pStyle w:val="a7"/>
        <w:jc w:val="both"/>
      </w:pPr>
    </w:p>
    <w:p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>
          <v:shape id="_x0000_i1065" type="#_x0000_t75" style="width:302.25pt;height:249.75pt" o:ole="">
            <v:imagedata r:id="rId76" o:title=""/>
          </v:shape>
          <o:OLEObject Type="Embed" ProgID="Visio.Drawing.11" ShapeID="_x0000_i1065" DrawAspect="Content" ObjectID="_1551885932" r:id="rId77"/>
        </w:object>
      </w:r>
    </w:p>
    <w:p w:rsidR="003F61AC" w:rsidRPr="00FE0323" w:rsidRDefault="003F61AC" w:rsidP="00B37987">
      <w:pPr>
        <w:pStyle w:val="2"/>
        <w:jc w:val="right"/>
      </w:pPr>
      <w:r>
        <w:br w:type="page"/>
      </w:r>
      <w:bookmarkStart w:id="69" w:name="_Toc232768078"/>
      <w:bookmarkStart w:id="70" w:name="_Toc447273531"/>
      <w:r w:rsidRPr="00FE0323">
        <w:t>ПРИЛОЖЕНИЕ 1</w:t>
      </w:r>
      <w:bookmarkEnd w:id="69"/>
      <w:r w:rsidR="00DC1880">
        <w:t>1</w:t>
      </w:r>
      <w:bookmarkEnd w:id="70"/>
    </w:p>
    <w:p w:rsidR="00F771B9" w:rsidRDefault="00F771B9" w:rsidP="00F771B9">
      <w:pPr>
        <w:pStyle w:val="a7"/>
        <w:jc w:val="both"/>
      </w:pPr>
    </w:p>
    <w:p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>
          <v:shape id="_x0000_i1066" type="#_x0000_t75" style="width:9pt;height:12pt" o:ole="" fillcolor="window">
            <v:imagedata r:id="rId11" o:title=""/>
          </v:shape>
          <o:OLEObject Type="Embed" ProgID="Equation.3" ShapeID="_x0000_i1066" DrawAspect="Content" ObjectID="_1551885933" r:id="rId78"/>
        </w:object>
      </w:r>
      <w:r>
        <w:t xml:space="preserve">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7" type="#_x0000_t75" style="width:9pt;height:12pt" o:ole="" fillcolor="window">
            <v:imagedata r:id="rId11" o:title=""/>
          </v:shape>
          <o:OLEObject Type="Embed" ProgID="Equation.3" ShapeID="_x0000_i1067" DrawAspect="Content" ObjectID="_1551885934" r:id="rId79"/>
        </w:object>
      </w:r>
      <w:r>
        <w:t xml:space="preserve"> 1500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8286F" w:rsidP="00391E97">
      <w:pPr>
        <w:pStyle w:val="a7"/>
        <w:ind w:hanging="142"/>
        <w:jc w:val="both"/>
      </w:pPr>
      <w:r>
        <w:object w:dxaOrig="8487" w:dyaOrig="6185">
          <v:shape id="_x0000_i1068" type="#_x0000_t75" style="width:304.5pt;height:222pt" o:ole="">
            <v:imagedata r:id="rId80" o:title=""/>
          </v:shape>
          <o:OLEObject Type="Embed" ProgID="Visio.Drawing.11" ShapeID="_x0000_i1068" DrawAspect="Content" ObjectID="_1551885935" r:id="rId81"/>
        </w:object>
      </w:r>
    </w:p>
    <w:p w:rsidR="003F61AC" w:rsidRDefault="003F61AC" w:rsidP="00A558D6">
      <w:pPr>
        <w:pStyle w:val="2"/>
        <w:jc w:val="right"/>
      </w:pPr>
      <w:r>
        <w:br w:type="page"/>
      </w:r>
      <w:bookmarkStart w:id="71" w:name="_Toc232768079"/>
      <w:bookmarkStart w:id="72" w:name="_Toc447273532"/>
      <w:r>
        <w:t>ПРИЛОЖЕНИЕ 1</w:t>
      </w:r>
      <w:bookmarkEnd w:id="71"/>
      <w:r w:rsidR="00DC1880">
        <w:t>2</w:t>
      </w:r>
      <w:bookmarkEnd w:id="72"/>
    </w:p>
    <w:p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>
      <w:pPr>
        <w:pStyle w:val="a7"/>
        <w:jc w:val="center"/>
      </w:pPr>
      <w:r>
        <w:t xml:space="preserve">В ТРУБОПРОВОДЕ С ДИАМЕТРОМ 600&lt;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9" type="#_x0000_t75" style="width:9pt;height:12pt" o:ole="" fillcolor="window">
            <v:imagedata r:id="rId11" o:title=""/>
          </v:shape>
          <o:OLEObject Type="Embed" ProgID="Equation.3" ShapeID="_x0000_i1069" DrawAspect="Content" ObjectID="_1551885936" r:id="rId82"/>
        </w:object>
      </w:r>
      <w:r>
        <w:t xml:space="preserve"> 2000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A6493" w:rsidP="00A8286F">
      <w:pPr>
        <w:pStyle w:val="a7"/>
        <w:ind w:hanging="567"/>
        <w:jc w:val="right"/>
      </w:pPr>
      <w:r>
        <w:object w:dxaOrig="10073" w:dyaOrig="6570">
          <v:shape id="_x0000_i1070" type="#_x0000_t75" style="width:318.75pt;height:209.25pt" o:ole="">
            <v:imagedata r:id="rId83" o:title=""/>
          </v:shape>
          <o:OLEObject Type="Embed" ProgID="Visio.Drawing.11" ShapeID="_x0000_i1070" DrawAspect="Content" ObjectID="_1551885937" r:id="rId84"/>
        </w:object>
      </w:r>
    </w:p>
    <w:p w:rsidR="003F61AC" w:rsidRDefault="003F61AC">
      <w:pPr>
        <w:pStyle w:val="a7"/>
        <w:ind w:firstLine="180"/>
        <w:jc w:val="both"/>
      </w:pPr>
    </w:p>
    <w:p w:rsidR="003F61AC" w:rsidRDefault="003F61AC" w:rsidP="00A558D6">
      <w:pPr>
        <w:pStyle w:val="2"/>
        <w:jc w:val="right"/>
      </w:pPr>
      <w:r>
        <w:br w:type="page"/>
      </w:r>
      <w:bookmarkStart w:id="73" w:name="_Toc232768080"/>
      <w:bookmarkStart w:id="74" w:name="_Toc447273533"/>
      <w:r>
        <w:t>ПРИЛОЖЕНИЕ 1</w:t>
      </w:r>
      <w:bookmarkEnd w:id="73"/>
      <w:r w:rsidR="00DC1880">
        <w:t>3</w:t>
      </w:r>
      <w:bookmarkEnd w:id="74"/>
    </w:p>
    <w:p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:rsidR="003F61AC" w:rsidRDefault="003F61AC" w:rsidP="009028E0">
      <w:pPr>
        <w:pStyle w:val="a7"/>
        <w:ind w:firstLine="180"/>
        <w:jc w:val="center"/>
      </w:pPr>
    </w:p>
    <w:p w:rsidR="003F61AC" w:rsidRDefault="003F61AC">
      <w:pPr>
        <w:pStyle w:val="a7"/>
        <w:ind w:firstLine="180"/>
        <w:jc w:val="both"/>
      </w:pPr>
    </w:p>
    <w:p w:rsidR="003F61AC" w:rsidRDefault="00E363A9" w:rsidP="00A8286F">
      <w:pPr>
        <w:pStyle w:val="a7"/>
        <w:ind w:left="284"/>
      </w:pPr>
      <w:r>
        <w:object w:dxaOrig="7122" w:dyaOrig="4394">
          <v:shape id="_x0000_i1071" type="#_x0000_t75" style="width:264pt;height:164.25pt" o:ole="">
            <v:imagedata r:id="rId85" o:title=""/>
          </v:shape>
          <o:OLEObject Type="Embed" ProgID="Visio.Drawing.11" ShapeID="_x0000_i1071" DrawAspect="Content" ObjectID="_1551885938" r:id="rId86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477144" w:rsidRDefault="004771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>Изготовитель:  ООО «ПНП СИГНУР»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115184, Москва, ул.Б.Татарская, 35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 xml:space="preserve">      Для почты:  123458, Москва, ул.Твардовского, 8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Тел./факс: (495)780-9219</w:t>
      </w:r>
    </w:p>
    <w:p w:rsidR="00C46DC3" w:rsidRPr="00CC1914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>http</w:t>
      </w:r>
      <w:r w:rsidRPr="00CC1914">
        <w:rPr>
          <w:rFonts w:ascii="Arial" w:hAnsi="Arial" w:cs="Arial"/>
        </w:rPr>
        <w:t xml:space="preserve">: </w:t>
      </w:r>
      <w:hyperlink r:id="rId87" w:history="1">
        <w:r>
          <w:rPr>
            <w:rStyle w:val="af4"/>
            <w:rFonts w:ascii="Arial" w:hAnsi="Arial" w:cs="Arial"/>
            <w:lang w:val="en-US"/>
          </w:rPr>
          <w:t>www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signur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ru</w:t>
        </w:r>
      </w:hyperlink>
      <w:r w:rsidRPr="00CC1914">
        <w:rPr>
          <w:rFonts w:ascii="Arial" w:hAnsi="Arial" w:cs="Arial"/>
        </w:rPr>
        <w:t xml:space="preserve">; </w:t>
      </w:r>
    </w:p>
    <w:p w:rsidR="003F61AC" w:rsidRDefault="00C46DC3" w:rsidP="00C46DC3">
      <w:pPr>
        <w:ind w:left="708" w:right="566" w:firstLine="708"/>
        <w:rPr>
          <w:rFonts w:ascii="Arial" w:hAnsi="Arial"/>
          <w:b/>
          <w:sz w:val="18"/>
          <w:lang w:val="en-US"/>
        </w:rPr>
      </w:pPr>
      <w:r>
        <w:rPr>
          <w:rFonts w:ascii="Arial" w:hAnsi="Arial" w:cs="Arial"/>
          <w:lang w:val="en-US"/>
        </w:rPr>
        <w:t xml:space="preserve">e-mail: </w:t>
      </w:r>
      <w:hyperlink r:id="rId88" w:history="1">
        <w:r>
          <w:rPr>
            <w:rStyle w:val="af4"/>
            <w:rFonts w:ascii="Arial" w:hAnsi="Arial" w:cs="Arial"/>
            <w:lang w:val="en-US"/>
          </w:rPr>
          <w:t>info@signur.ru</w:t>
        </w:r>
      </w:hyperlink>
      <w:r>
        <w:rPr>
          <w:rFonts w:ascii="Arial" w:hAnsi="Arial" w:cs="Arial"/>
          <w:lang w:val="en-US"/>
        </w:rPr>
        <w:t xml:space="preserve">, </w:t>
      </w:r>
      <w:hyperlink r:id="rId89" w:history="1">
        <w:r>
          <w:rPr>
            <w:rStyle w:val="af4"/>
            <w:rFonts w:ascii="Arial" w:hAnsi="Arial" w:cs="Arial"/>
            <w:lang w:val="en-US"/>
          </w:rPr>
          <w:t>signur@mail.ru</w:t>
        </w:r>
      </w:hyperlink>
      <w:r>
        <w:rPr>
          <w:rFonts w:ascii="Arial" w:hAnsi="Arial" w:cs="Arial"/>
          <w:lang w:val="en-US"/>
        </w:rPr>
        <w:t xml:space="preserve"> </w:t>
      </w:r>
    </w:p>
    <w:p w:rsidR="00477144" w:rsidRPr="00EF6F19" w:rsidRDefault="00446E9D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  <w:r w:rsidRPr="00446E9D">
        <w:rPr>
          <w:rFonts w:ascii="Arial" w:hAnsi="Arial"/>
          <w:b/>
          <w:noProof/>
          <w:sz w:val="18"/>
        </w:rPr>
        <w:pict>
          <v:rect id="_x0000_s42025" style="position:absolute;margin-left:-3.7pt;margin-top:-14.85pt;width:343.3pt;height:535.95pt;z-index:-251616768">
            <v:textbox style="mso-next-textbox:#_x0000_s42025">
              <w:txbxContent>
                <w:p w:rsidR="00ED59A8" w:rsidRDefault="00ED59A8" w:rsidP="00477144">
                  <w:pPr>
                    <w:jc w:val="center"/>
                  </w:pPr>
                </w:p>
                <w:p w:rsidR="00ED59A8" w:rsidRDefault="00ED59A8" w:rsidP="00477144">
                  <w:pPr>
                    <w:pStyle w:val="1"/>
                    <w:rPr>
                      <w:sz w:val="20"/>
                    </w:rPr>
                  </w:pPr>
                </w:p>
                <w:p w:rsidR="00ED59A8" w:rsidRDefault="00ED59A8" w:rsidP="00477144">
                  <w:pPr>
                    <w:pStyle w:val="1"/>
                    <w:rPr>
                      <w:sz w:val="20"/>
                    </w:rPr>
                  </w:pPr>
                </w:p>
                <w:p w:rsidR="00ED59A8" w:rsidRDefault="00ED59A8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Cs w:val="18"/>
                    </w:rPr>
                  </w:pPr>
                </w:p>
                <w:p w:rsidR="00ED59A8" w:rsidRPr="00B9211B" w:rsidRDefault="00ED59A8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Производственное научное предприятие по разработке и </w:t>
                  </w:r>
                </w:p>
                <w:p w:rsidR="00ED59A8" w:rsidRPr="00B9211B" w:rsidRDefault="00ED59A8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>производству промышленных приборов</w:t>
                  </w:r>
                </w:p>
                <w:p w:rsidR="00ED59A8" w:rsidRPr="00B9211B" w:rsidRDefault="00ED59A8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caps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ООО "ПНП </w:t>
                  </w:r>
                  <w:r w:rsidRPr="00B9211B">
                    <w:rPr>
                      <w:rFonts w:ascii="Times New Roman" w:hAnsi="Times New Roman"/>
                      <w:caps/>
                      <w:sz w:val="20"/>
                    </w:rPr>
                    <w:t>Сигнур"</w:t>
                  </w:r>
                </w:p>
                <w:p w:rsidR="00ED59A8" w:rsidRPr="00F8696B" w:rsidRDefault="00ED59A8" w:rsidP="00477144">
                  <w:pPr>
                    <w:ind w:right="46"/>
                  </w:pPr>
                </w:p>
                <w:p w:rsidR="00ED59A8" w:rsidRPr="00F8696B" w:rsidRDefault="00ED59A8" w:rsidP="00477144">
                  <w:pPr>
                    <w:ind w:right="46"/>
                  </w:pPr>
                </w:p>
                <w:p w:rsidR="00ED59A8" w:rsidRPr="00F8696B" w:rsidRDefault="00ED59A8" w:rsidP="00477144">
                  <w:pPr>
                    <w:ind w:right="46"/>
                  </w:pPr>
                </w:p>
                <w:p w:rsidR="00ED59A8" w:rsidRPr="00F8696B" w:rsidRDefault="00ED59A8" w:rsidP="00477144">
                  <w:pPr>
                    <w:ind w:right="46"/>
                  </w:pPr>
                </w:p>
                <w:p w:rsidR="00ED59A8" w:rsidRPr="00C46DC3" w:rsidRDefault="00ED59A8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РАСХОДОМЕР УЛЬТРАЗВУКОВОЙ</w:t>
                  </w:r>
                </w:p>
                <w:p w:rsidR="00ED59A8" w:rsidRPr="00C46DC3" w:rsidRDefault="00ED59A8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 НАКЛАДНЫМИ ИЗЛУЧАТЕЛЯМИ</w:t>
                  </w:r>
                </w:p>
                <w:p w:rsidR="00ED59A8" w:rsidRPr="00C46DC3" w:rsidRDefault="00ED59A8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АКРОН-02</w:t>
                  </w:r>
                </w:p>
                <w:p w:rsidR="00ED59A8" w:rsidRPr="00DD1524" w:rsidRDefault="00ED59A8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 xml:space="preserve">Руководство по эксплуатации </w:t>
                  </w:r>
                </w:p>
                <w:p w:rsidR="00ED59A8" w:rsidRPr="00DD1524" w:rsidRDefault="00ED59A8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>АЦПР.407154.014 РЭ</w:t>
                  </w:r>
                </w:p>
                <w:p w:rsidR="00B256D8" w:rsidRDefault="00ED59A8" w:rsidP="00B256D8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ЧАСТЬ </w:t>
                  </w:r>
                  <w:r w:rsidRPr="00DE705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</w:p>
                <w:p w:rsidR="00B256D8" w:rsidRDefault="00ED59A8" w:rsidP="00B256D8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АКРОН-02-</w:t>
                  </w:r>
                  <w:r w:rsidRPr="00DE705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ED59A8" w:rsidRPr="00B764F7" w:rsidRDefault="00ED59A8" w:rsidP="00B256D8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двухк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орпусной</w:t>
                  </w:r>
                </w:p>
                <w:p w:rsidR="00ED59A8" w:rsidRPr="00F81968" w:rsidRDefault="00ED59A8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B256D8" w:rsidRDefault="00B256D8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ED59A8" w:rsidRDefault="00ED59A8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ВНИМАНИЕ! НЕОБХОДИМО СТРОГО</w:t>
                  </w:r>
                </w:p>
                <w:p w:rsidR="00ED59A8" w:rsidRDefault="00ED59A8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СОБЛЮДАТЬ СООТВЕТСТВИЕ </w:t>
                  </w:r>
                </w:p>
                <w:p w:rsidR="00ED59A8" w:rsidRDefault="00ED59A8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ЗАВОДСКИХ НОМЕРОВ НА </w:t>
                  </w:r>
                </w:p>
                <w:p w:rsidR="00ED59A8" w:rsidRPr="00C46DC3" w:rsidRDefault="00ED59A8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ПЕРВИЧНЫХ ПРЕОБРАЗОВАТЕЛЯХ</w:t>
                  </w:r>
                </w:p>
                <w:p w:rsidR="00ED59A8" w:rsidRDefault="00ED59A8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И ЭЛЕКТРОННЫХ БЛОКАХ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!</w:t>
                  </w:r>
                </w:p>
                <w:p w:rsidR="00ED59A8" w:rsidRPr="00DD1524" w:rsidRDefault="00ED59A8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D59A8" w:rsidRPr="00DD1524" w:rsidRDefault="00ED59A8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D59A8" w:rsidRPr="00DD1524" w:rsidRDefault="00ED59A8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D59A8" w:rsidRDefault="00ED59A8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ED59A8" w:rsidRDefault="00ED59A8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ED59A8" w:rsidRDefault="00ED59A8" w:rsidP="00477144">
                  <w:pPr>
                    <w:pStyle w:val="a7"/>
                    <w:ind w:firstLine="709"/>
                    <w:jc w:val="center"/>
                    <w:rPr>
                      <w:b/>
                    </w:rPr>
                  </w:pPr>
                  <w:r w:rsidRPr="00DD1524">
                    <w:rPr>
                      <w:rFonts w:ascii="Times New Roman" w:hAnsi="Times New Roman"/>
                      <w:sz w:val="20"/>
                    </w:rPr>
                    <w:t>201</w:t>
                  </w: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  <w:p w:rsidR="00ED59A8" w:rsidRDefault="00ED59A8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D59A8" w:rsidRDefault="00ED59A8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D59A8" w:rsidRDefault="00ED59A8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D59A8" w:rsidRDefault="00ED59A8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D59A8" w:rsidRDefault="00ED59A8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D59A8" w:rsidRDefault="00ED59A8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D59A8" w:rsidRDefault="00ED59A8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D59A8" w:rsidRDefault="00ED59A8" w:rsidP="00477144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2011</w:t>
                  </w:r>
                </w:p>
              </w:txbxContent>
            </v:textbox>
          </v:rect>
        </w:pict>
      </w:r>
      <w:r w:rsidR="00477144"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-110490</wp:posOffset>
            </wp:positionV>
            <wp:extent cx="1478280" cy="627380"/>
            <wp:effectExtent l="19050" t="0" r="7620" b="0"/>
            <wp:wrapTopAndBottom/>
            <wp:docPr id="2" name="Рисунок 842" descr="logo без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logo без надписи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sz w:val="18"/>
          <w:lang w:val="en-US"/>
        </w:rPr>
      </w:pPr>
      <w:r w:rsidRPr="00EF6F19">
        <w:rPr>
          <w:rFonts w:ascii="Arial" w:hAnsi="Arial"/>
          <w:sz w:val="18"/>
          <w:lang w:val="en-US"/>
        </w:rPr>
        <w:t xml:space="preserve"> </w:t>
      </w: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3F61AC" w:rsidRPr="00002615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Pr="00002615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Pr="00002615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Pr="00002615" w:rsidRDefault="003F61AC" w:rsidP="000908CF">
      <w:pPr>
        <w:pStyle w:val="a7"/>
        <w:jc w:val="both"/>
        <w:rPr>
          <w:lang w:val="en-US"/>
        </w:rPr>
      </w:pPr>
    </w:p>
    <w:sectPr w:rsidR="003F61AC" w:rsidRPr="00002615" w:rsidSect="00F24AD9">
      <w:footerReference w:type="even" r:id="rId91"/>
      <w:footerReference w:type="default" r:id="rId92"/>
      <w:pgSz w:w="8391" w:h="11907" w:code="11"/>
      <w:pgMar w:top="851" w:right="45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C49" w:rsidRDefault="000B0C49">
      <w:r>
        <w:separator/>
      </w:r>
    </w:p>
  </w:endnote>
  <w:endnote w:type="continuationSeparator" w:id="0">
    <w:p w:rsidR="000B0C49" w:rsidRDefault="000B0C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57618"/>
      <w:docPartObj>
        <w:docPartGallery w:val="Page Numbers (Bottom of Page)"/>
        <w:docPartUnique/>
      </w:docPartObj>
    </w:sdtPr>
    <w:sdtContent>
      <w:p w:rsidR="00ED59A8" w:rsidRDefault="00446E9D">
        <w:pPr>
          <w:pStyle w:val="ad"/>
        </w:pPr>
        <w:fldSimple w:instr=" PAGE   \* MERGEFORMAT ">
          <w:r w:rsidR="009605EA">
            <w:rPr>
              <w:noProof/>
            </w:rPr>
            <w:t>2</w:t>
          </w:r>
        </w:fldSimple>
      </w:p>
    </w:sdtContent>
  </w:sdt>
  <w:p w:rsidR="00ED59A8" w:rsidRDefault="00ED59A8">
    <w:pPr>
      <w:pStyle w:val="ad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57619"/>
      <w:docPartObj>
        <w:docPartGallery w:val="Page Numbers (Bottom of Page)"/>
        <w:docPartUnique/>
      </w:docPartObj>
    </w:sdtPr>
    <w:sdtContent>
      <w:p w:rsidR="00ED59A8" w:rsidRDefault="00446E9D">
        <w:pPr>
          <w:pStyle w:val="ad"/>
          <w:jc w:val="right"/>
        </w:pPr>
        <w:fldSimple w:instr=" PAGE   \* MERGEFORMAT ">
          <w:r w:rsidR="000B0C49">
            <w:rPr>
              <w:noProof/>
            </w:rPr>
            <w:t>1</w:t>
          </w:r>
        </w:fldSimple>
      </w:p>
    </w:sdtContent>
  </w:sdt>
  <w:p w:rsidR="00ED59A8" w:rsidRDefault="00ED59A8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C49" w:rsidRDefault="000B0C49">
      <w:r>
        <w:separator/>
      </w:r>
    </w:p>
  </w:footnote>
  <w:footnote w:type="continuationSeparator" w:id="0">
    <w:p w:rsidR="000B0C49" w:rsidRDefault="000B0C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stylePaneFormatFilter w:val="3F01"/>
  <w:defaultTabStop w:val="708"/>
  <w:autoHyphenation/>
  <w:evenAndOddHeaders/>
  <w:drawingGridHorizontalSpacing w:val="10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D59F2"/>
    <w:rsid w:val="00000158"/>
    <w:rsid w:val="000021B0"/>
    <w:rsid w:val="00002615"/>
    <w:rsid w:val="00002EB2"/>
    <w:rsid w:val="00005869"/>
    <w:rsid w:val="0000670B"/>
    <w:rsid w:val="000079F3"/>
    <w:rsid w:val="00014B90"/>
    <w:rsid w:val="00014D06"/>
    <w:rsid w:val="000172B6"/>
    <w:rsid w:val="00020DBF"/>
    <w:rsid w:val="00022F3B"/>
    <w:rsid w:val="000236FA"/>
    <w:rsid w:val="00023B5E"/>
    <w:rsid w:val="00025794"/>
    <w:rsid w:val="000263A3"/>
    <w:rsid w:val="00027513"/>
    <w:rsid w:val="00037010"/>
    <w:rsid w:val="000435FA"/>
    <w:rsid w:val="00043E26"/>
    <w:rsid w:val="00044AB5"/>
    <w:rsid w:val="00053CEC"/>
    <w:rsid w:val="000551F5"/>
    <w:rsid w:val="00064A4B"/>
    <w:rsid w:val="00067679"/>
    <w:rsid w:val="00071519"/>
    <w:rsid w:val="0007399E"/>
    <w:rsid w:val="00077485"/>
    <w:rsid w:val="00083192"/>
    <w:rsid w:val="000846A9"/>
    <w:rsid w:val="00085170"/>
    <w:rsid w:val="000908CF"/>
    <w:rsid w:val="00090D66"/>
    <w:rsid w:val="000964F6"/>
    <w:rsid w:val="000A51C6"/>
    <w:rsid w:val="000B0C49"/>
    <w:rsid w:val="000B5E49"/>
    <w:rsid w:val="000C0E8B"/>
    <w:rsid w:val="000C13FA"/>
    <w:rsid w:val="000C3680"/>
    <w:rsid w:val="000C4F46"/>
    <w:rsid w:val="000C7D0F"/>
    <w:rsid w:val="000D0D5F"/>
    <w:rsid w:val="000D10B2"/>
    <w:rsid w:val="000D4D47"/>
    <w:rsid w:val="000D60F9"/>
    <w:rsid w:val="000D7241"/>
    <w:rsid w:val="000E0DFD"/>
    <w:rsid w:val="000E0F4D"/>
    <w:rsid w:val="000E193E"/>
    <w:rsid w:val="000E6366"/>
    <w:rsid w:val="000F1361"/>
    <w:rsid w:val="000F3C95"/>
    <w:rsid w:val="001066FD"/>
    <w:rsid w:val="00110270"/>
    <w:rsid w:val="001103A0"/>
    <w:rsid w:val="00112F88"/>
    <w:rsid w:val="0012192D"/>
    <w:rsid w:val="00122571"/>
    <w:rsid w:val="001227DD"/>
    <w:rsid w:val="00127C18"/>
    <w:rsid w:val="00131C2F"/>
    <w:rsid w:val="00132962"/>
    <w:rsid w:val="00136E64"/>
    <w:rsid w:val="00142FDA"/>
    <w:rsid w:val="00152B41"/>
    <w:rsid w:val="00153634"/>
    <w:rsid w:val="0015385E"/>
    <w:rsid w:val="00153892"/>
    <w:rsid w:val="00157189"/>
    <w:rsid w:val="001638A5"/>
    <w:rsid w:val="0016533F"/>
    <w:rsid w:val="00166D4C"/>
    <w:rsid w:val="001741F8"/>
    <w:rsid w:val="001749B4"/>
    <w:rsid w:val="00176D23"/>
    <w:rsid w:val="0018106A"/>
    <w:rsid w:val="001817F0"/>
    <w:rsid w:val="001847AC"/>
    <w:rsid w:val="001972CF"/>
    <w:rsid w:val="001A123B"/>
    <w:rsid w:val="001A4D98"/>
    <w:rsid w:val="001A7F61"/>
    <w:rsid w:val="001B3222"/>
    <w:rsid w:val="001C1A0B"/>
    <w:rsid w:val="001E0BEB"/>
    <w:rsid w:val="001E2FFD"/>
    <w:rsid w:val="001E69EF"/>
    <w:rsid w:val="001F0E0D"/>
    <w:rsid w:val="001F25DA"/>
    <w:rsid w:val="001F4063"/>
    <w:rsid w:val="001F4194"/>
    <w:rsid w:val="001F59D0"/>
    <w:rsid w:val="001F6A4A"/>
    <w:rsid w:val="001F7738"/>
    <w:rsid w:val="001F7CA7"/>
    <w:rsid w:val="002008D4"/>
    <w:rsid w:val="00201271"/>
    <w:rsid w:val="00202E72"/>
    <w:rsid w:val="002035AE"/>
    <w:rsid w:val="00203742"/>
    <w:rsid w:val="00203B14"/>
    <w:rsid w:val="00204A5A"/>
    <w:rsid w:val="002114C9"/>
    <w:rsid w:val="0021620C"/>
    <w:rsid w:val="002200B1"/>
    <w:rsid w:val="00220852"/>
    <w:rsid w:val="00221118"/>
    <w:rsid w:val="00237038"/>
    <w:rsid w:val="00237980"/>
    <w:rsid w:val="00240719"/>
    <w:rsid w:val="0024406E"/>
    <w:rsid w:val="0024437A"/>
    <w:rsid w:val="00245189"/>
    <w:rsid w:val="002452F6"/>
    <w:rsid w:val="00247B22"/>
    <w:rsid w:val="00256834"/>
    <w:rsid w:val="00257D85"/>
    <w:rsid w:val="002629B0"/>
    <w:rsid w:val="00266CE3"/>
    <w:rsid w:val="00270C3D"/>
    <w:rsid w:val="00272ADC"/>
    <w:rsid w:val="00275B44"/>
    <w:rsid w:val="00284D2C"/>
    <w:rsid w:val="002857B2"/>
    <w:rsid w:val="002875A9"/>
    <w:rsid w:val="00294E42"/>
    <w:rsid w:val="00295C5E"/>
    <w:rsid w:val="0029611D"/>
    <w:rsid w:val="00296B51"/>
    <w:rsid w:val="002A56FB"/>
    <w:rsid w:val="002B2E63"/>
    <w:rsid w:val="002B6861"/>
    <w:rsid w:val="002B79AF"/>
    <w:rsid w:val="002C1F90"/>
    <w:rsid w:val="002C6666"/>
    <w:rsid w:val="002C739A"/>
    <w:rsid w:val="002D50E6"/>
    <w:rsid w:val="002D5E72"/>
    <w:rsid w:val="002E04F3"/>
    <w:rsid w:val="002E1713"/>
    <w:rsid w:val="002E469B"/>
    <w:rsid w:val="002E5888"/>
    <w:rsid w:val="002E7AED"/>
    <w:rsid w:val="002E7B44"/>
    <w:rsid w:val="002E7D31"/>
    <w:rsid w:val="002F03E3"/>
    <w:rsid w:val="002F22F3"/>
    <w:rsid w:val="00302B28"/>
    <w:rsid w:val="0030353C"/>
    <w:rsid w:val="00306ED1"/>
    <w:rsid w:val="003102CE"/>
    <w:rsid w:val="00310D13"/>
    <w:rsid w:val="00313034"/>
    <w:rsid w:val="00321647"/>
    <w:rsid w:val="00326006"/>
    <w:rsid w:val="00326820"/>
    <w:rsid w:val="003328B3"/>
    <w:rsid w:val="003345C5"/>
    <w:rsid w:val="00341D47"/>
    <w:rsid w:val="003472FC"/>
    <w:rsid w:val="00354D00"/>
    <w:rsid w:val="003555F9"/>
    <w:rsid w:val="003560AD"/>
    <w:rsid w:val="00356CFA"/>
    <w:rsid w:val="00360840"/>
    <w:rsid w:val="00360C14"/>
    <w:rsid w:val="003631AA"/>
    <w:rsid w:val="003640B4"/>
    <w:rsid w:val="0036430D"/>
    <w:rsid w:val="003651C6"/>
    <w:rsid w:val="00367B02"/>
    <w:rsid w:val="0037172C"/>
    <w:rsid w:val="003717CA"/>
    <w:rsid w:val="00372D49"/>
    <w:rsid w:val="00380950"/>
    <w:rsid w:val="003816B9"/>
    <w:rsid w:val="00383A10"/>
    <w:rsid w:val="003871DD"/>
    <w:rsid w:val="00391E97"/>
    <w:rsid w:val="00393C55"/>
    <w:rsid w:val="00393E52"/>
    <w:rsid w:val="00395167"/>
    <w:rsid w:val="00396612"/>
    <w:rsid w:val="0039774B"/>
    <w:rsid w:val="00397B6F"/>
    <w:rsid w:val="003A0132"/>
    <w:rsid w:val="003A10E1"/>
    <w:rsid w:val="003A26A9"/>
    <w:rsid w:val="003A3258"/>
    <w:rsid w:val="003A418B"/>
    <w:rsid w:val="003A65F4"/>
    <w:rsid w:val="003B1C6A"/>
    <w:rsid w:val="003B2D1C"/>
    <w:rsid w:val="003B3A0A"/>
    <w:rsid w:val="003C1BEC"/>
    <w:rsid w:val="003C75D5"/>
    <w:rsid w:val="003D3C6A"/>
    <w:rsid w:val="003D66A9"/>
    <w:rsid w:val="003E0518"/>
    <w:rsid w:val="003E17F8"/>
    <w:rsid w:val="003E287D"/>
    <w:rsid w:val="003E425F"/>
    <w:rsid w:val="003E7F37"/>
    <w:rsid w:val="003F0099"/>
    <w:rsid w:val="003F090D"/>
    <w:rsid w:val="003F14DD"/>
    <w:rsid w:val="003F2A38"/>
    <w:rsid w:val="003F5068"/>
    <w:rsid w:val="003F61AC"/>
    <w:rsid w:val="003F6BF7"/>
    <w:rsid w:val="003F6E1D"/>
    <w:rsid w:val="003F6F13"/>
    <w:rsid w:val="004017A6"/>
    <w:rsid w:val="0040486C"/>
    <w:rsid w:val="00407E24"/>
    <w:rsid w:val="004103ED"/>
    <w:rsid w:val="00412922"/>
    <w:rsid w:val="004146C2"/>
    <w:rsid w:val="0041557D"/>
    <w:rsid w:val="0041716D"/>
    <w:rsid w:val="00421529"/>
    <w:rsid w:val="00421E2A"/>
    <w:rsid w:val="004230E8"/>
    <w:rsid w:val="004240E8"/>
    <w:rsid w:val="00426F7F"/>
    <w:rsid w:val="004307D3"/>
    <w:rsid w:val="004329F2"/>
    <w:rsid w:val="004349C5"/>
    <w:rsid w:val="004376D9"/>
    <w:rsid w:val="00441F23"/>
    <w:rsid w:val="00446E9D"/>
    <w:rsid w:val="00453D68"/>
    <w:rsid w:val="00453F7A"/>
    <w:rsid w:val="004553DD"/>
    <w:rsid w:val="00455865"/>
    <w:rsid w:val="00456806"/>
    <w:rsid w:val="00463490"/>
    <w:rsid w:val="004664D7"/>
    <w:rsid w:val="00466A97"/>
    <w:rsid w:val="004705F1"/>
    <w:rsid w:val="00472162"/>
    <w:rsid w:val="00472477"/>
    <w:rsid w:val="00473208"/>
    <w:rsid w:val="00476C6B"/>
    <w:rsid w:val="00477144"/>
    <w:rsid w:val="0048065B"/>
    <w:rsid w:val="00480C89"/>
    <w:rsid w:val="00481ACC"/>
    <w:rsid w:val="00481B2A"/>
    <w:rsid w:val="00481F22"/>
    <w:rsid w:val="004832EE"/>
    <w:rsid w:val="004837E2"/>
    <w:rsid w:val="00486014"/>
    <w:rsid w:val="0048711D"/>
    <w:rsid w:val="00491EAC"/>
    <w:rsid w:val="00494F13"/>
    <w:rsid w:val="00495385"/>
    <w:rsid w:val="00495A4D"/>
    <w:rsid w:val="00497489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0F23"/>
    <w:rsid w:val="004C2B94"/>
    <w:rsid w:val="004C4BC2"/>
    <w:rsid w:val="004C4F25"/>
    <w:rsid w:val="004C640B"/>
    <w:rsid w:val="004D01BD"/>
    <w:rsid w:val="004D7C71"/>
    <w:rsid w:val="004E3A39"/>
    <w:rsid w:val="004E6E1A"/>
    <w:rsid w:val="004F1BAB"/>
    <w:rsid w:val="004F65B4"/>
    <w:rsid w:val="00504CF5"/>
    <w:rsid w:val="00505B8D"/>
    <w:rsid w:val="00506280"/>
    <w:rsid w:val="00524B22"/>
    <w:rsid w:val="0054404F"/>
    <w:rsid w:val="00544172"/>
    <w:rsid w:val="00544A0D"/>
    <w:rsid w:val="0054680C"/>
    <w:rsid w:val="0055046C"/>
    <w:rsid w:val="00550DC5"/>
    <w:rsid w:val="00551817"/>
    <w:rsid w:val="00556432"/>
    <w:rsid w:val="005564C6"/>
    <w:rsid w:val="00556A71"/>
    <w:rsid w:val="00563564"/>
    <w:rsid w:val="00564CAF"/>
    <w:rsid w:val="00565CD7"/>
    <w:rsid w:val="00570539"/>
    <w:rsid w:val="00570C17"/>
    <w:rsid w:val="005710C3"/>
    <w:rsid w:val="00571E72"/>
    <w:rsid w:val="0057449B"/>
    <w:rsid w:val="00575921"/>
    <w:rsid w:val="00580F93"/>
    <w:rsid w:val="00584D5E"/>
    <w:rsid w:val="005853E6"/>
    <w:rsid w:val="00591FA9"/>
    <w:rsid w:val="005A41B8"/>
    <w:rsid w:val="005A4C61"/>
    <w:rsid w:val="005A6EC8"/>
    <w:rsid w:val="005B0992"/>
    <w:rsid w:val="005C1225"/>
    <w:rsid w:val="005C454E"/>
    <w:rsid w:val="005C7955"/>
    <w:rsid w:val="005D11F1"/>
    <w:rsid w:val="005D4B9D"/>
    <w:rsid w:val="005D4EF9"/>
    <w:rsid w:val="005D552B"/>
    <w:rsid w:val="005D6BA0"/>
    <w:rsid w:val="005E7AF2"/>
    <w:rsid w:val="005F16EC"/>
    <w:rsid w:val="005F2822"/>
    <w:rsid w:val="005F30CC"/>
    <w:rsid w:val="005F407D"/>
    <w:rsid w:val="005F4190"/>
    <w:rsid w:val="005F543F"/>
    <w:rsid w:val="00601BA6"/>
    <w:rsid w:val="00603BBC"/>
    <w:rsid w:val="00607C56"/>
    <w:rsid w:val="006102E8"/>
    <w:rsid w:val="00612126"/>
    <w:rsid w:val="0061239D"/>
    <w:rsid w:val="0061268E"/>
    <w:rsid w:val="00613998"/>
    <w:rsid w:val="00614AA9"/>
    <w:rsid w:val="00621D39"/>
    <w:rsid w:val="00625E64"/>
    <w:rsid w:val="006316DC"/>
    <w:rsid w:val="00631AC0"/>
    <w:rsid w:val="00633D75"/>
    <w:rsid w:val="00636B2F"/>
    <w:rsid w:val="00637C87"/>
    <w:rsid w:val="006409D6"/>
    <w:rsid w:val="00645BE4"/>
    <w:rsid w:val="0065384B"/>
    <w:rsid w:val="00655927"/>
    <w:rsid w:val="00663596"/>
    <w:rsid w:val="00664C8D"/>
    <w:rsid w:val="006662E2"/>
    <w:rsid w:val="00666619"/>
    <w:rsid w:val="00673F78"/>
    <w:rsid w:val="00676DA3"/>
    <w:rsid w:val="00677A5D"/>
    <w:rsid w:val="00681CA2"/>
    <w:rsid w:val="006875A6"/>
    <w:rsid w:val="006908C1"/>
    <w:rsid w:val="006A3ABD"/>
    <w:rsid w:val="006A536D"/>
    <w:rsid w:val="006B0E52"/>
    <w:rsid w:val="006B2144"/>
    <w:rsid w:val="006B7C99"/>
    <w:rsid w:val="006C3482"/>
    <w:rsid w:val="006C780C"/>
    <w:rsid w:val="006D09C4"/>
    <w:rsid w:val="006D222F"/>
    <w:rsid w:val="006D38B7"/>
    <w:rsid w:val="006D505B"/>
    <w:rsid w:val="006D6AFB"/>
    <w:rsid w:val="006E090E"/>
    <w:rsid w:val="006E7666"/>
    <w:rsid w:val="006F1EF9"/>
    <w:rsid w:val="006F3493"/>
    <w:rsid w:val="006F44E3"/>
    <w:rsid w:val="006F5C25"/>
    <w:rsid w:val="006F6936"/>
    <w:rsid w:val="006F7A79"/>
    <w:rsid w:val="007002F1"/>
    <w:rsid w:val="007035C0"/>
    <w:rsid w:val="00705006"/>
    <w:rsid w:val="007101C3"/>
    <w:rsid w:val="00716AE6"/>
    <w:rsid w:val="0071769F"/>
    <w:rsid w:val="00721E27"/>
    <w:rsid w:val="00722321"/>
    <w:rsid w:val="00722801"/>
    <w:rsid w:val="00724A4C"/>
    <w:rsid w:val="00727279"/>
    <w:rsid w:val="00727864"/>
    <w:rsid w:val="00730EAD"/>
    <w:rsid w:val="00733A07"/>
    <w:rsid w:val="00734055"/>
    <w:rsid w:val="0073432B"/>
    <w:rsid w:val="00737DA8"/>
    <w:rsid w:val="00747922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0BFC"/>
    <w:rsid w:val="00782746"/>
    <w:rsid w:val="00791337"/>
    <w:rsid w:val="00792747"/>
    <w:rsid w:val="00793A88"/>
    <w:rsid w:val="0079636F"/>
    <w:rsid w:val="007A086A"/>
    <w:rsid w:val="007A4245"/>
    <w:rsid w:val="007B3E01"/>
    <w:rsid w:val="007B6ED8"/>
    <w:rsid w:val="007C3202"/>
    <w:rsid w:val="007C74EE"/>
    <w:rsid w:val="007D0012"/>
    <w:rsid w:val="007E37FB"/>
    <w:rsid w:val="007E453E"/>
    <w:rsid w:val="007F1501"/>
    <w:rsid w:val="007F356A"/>
    <w:rsid w:val="00802FA6"/>
    <w:rsid w:val="00805CA3"/>
    <w:rsid w:val="008100A0"/>
    <w:rsid w:val="00813CE9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2A63"/>
    <w:rsid w:val="00842E23"/>
    <w:rsid w:val="008450DF"/>
    <w:rsid w:val="008518CA"/>
    <w:rsid w:val="0085199A"/>
    <w:rsid w:val="00857D14"/>
    <w:rsid w:val="00861BCF"/>
    <w:rsid w:val="00862139"/>
    <w:rsid w:val="00862504"/>
    <w:rsid w:val="008637B6"/>
    <w:rsid w:val="008638F5"/>
    <w:rsid w:val="008660EC"/>
    <w:rsid w:val="008665FB"/>
    <w:rsid w:val="0087023F"/>
    <w:rsid w:val="00871657"/>
    <w:rsid w:val="00872A40"/>
    <w:rsid w:val="00875196"/>
    <w:rsid w:val="008769A3"/>
    <w:rsid w:val="008769ED"/>
    <w:rsid w:val="00876BAC"/>
    <w:rsid w:val="00880106"/>
    <w:rsid w:val="00881084"/>
    <w:rsid w:val="008840F2"/>
    <w:rsid w:val="008855A3"/>
    <w:rsid w:val="008918E5"/>
    <w:rsid w:val="00891A48"/>
    <w:rsid w:val="00896486"/>
    <w:rsid w:val="008977B8"/>
    <w:rsid w:val="008A093E"/>
    <w:rsid w:val="008A0B1A"/>
    <w:rsid w:val="008A2551"/>
    <w:rsid w:val="008A3765"/>
    <w:rsid w:val="008A3CDF"/>
    <w:rsid w:val="008A6019"/>
    <w:rsid w:val="008B319D"/>
    <w:rsid w:val="008B3A27"/>
    <w:rsid w:val="008B64E3"/>
    <w:rsid w:val="008B7B65"/>
    <w:rsid w:val="008C158B"/>
    <w:rsid w:val="008C260A"/>
    <w:rsid w:val="008C31EF"/>
    <w:rsid w:val="008C3ED1"/>
    <w:rsid w:val="008C5379"/>
    <w:rsid w:val="008D5F7E"/>
    <w:rsid w:val="008D678A"/>
    <w:rsid w:val="008D77D5"/>
    <w:rsid w:val="008D794D"/>
    <w:rsid w:val="008D79EC"/>
    <w:rsid w:val="008D7F20"/>
    <w:rsid w:val="008E0372"/>
    <w:rsid w:val="008F1EDE"/>
    <w:rsid w:val="008F3E98"/>
    <w:rsid w:val="008F6828"/>
    <w:rsid w:val="00900C84"/>
    <w:rsid w:val="009028E0"/>
    <w:rsid w:val="00905C9E"/>
    <w:rsid w:val="00906826"/>
    <w:rsid w:val="00906CC1"/>
    <w:rsid w:val="00917D55"/>
    <w:rsid w:val="00921215"/>
    <w:rsid w:val="00923565"/>
    <w:rsid w:val="00925DD4"/>
    <w:rsid w:val="009272E5"/>
    <w:rsid w:val="00932696"/>
    <w:rsid w:val="00935A80"/>
    <w:rsid w:val="00937C50"/>
    <w:rsid w:val="00942083"/>
    <w:rsid w:val="0094378C"/>
    <w:rsid w:val="00946012"/>
    <w:rsid w:val="0095064E"/>
    <w:rsid w:val="00950EBB"/>
    <w:rsid w:val="00954509"/>
    <w:rsid w:val="00957786"/>
    <w:rsid w:val="009605EA"/>
    <w:rsid w:val="009715FC"/>
    <w:rsid w:val="009743F0"/>
    <w:rsid w:val="00974A4C"/>
    <w:rsid w:val="00977FC2"/>
    <w:rsid w:val="009803AA"/>
    <w:rsid w:val="0098171D"/>
    <w:rsid w:val="00983086"/>
    <w:rsid w:val="00985D34"/>
    <w:rsid w:val="00990A67"/>
    <w:rsid w:val="00990C94"/>
    <w:rsid w:val="00995D87"/>
    <w:rsid w:val="009A02D7"/>
    <w:rsid w:val="009A03B8"/>
    <w:rsid w:val="009A0402"/>
    <w:rsid w:val="009A2A18"/>
    <w:rsid w:val="009A6285"/>
    <w:rsid w:val="009B496B"/>
    <w:rsid w:val="009B4E8A"/>
    <w:rsid w:val="009B63F2"/>
    <w:rsid w:val="009C12D6"/>
    <w:rsid w:val="009C232E"/>
    <w:rsid w:val="009C4050"/>
    <w:rsid w:val="009D27C8"/>
    <w:rsid w:val="009D7221"/>
    <w:rsid w:val="009D72B6"/>
    <w:rsid w:val="009E3ACF"/>
    <w:rsid w:val="009E7815"/>
    <w:rsid w:val="009F1236"/>
    <w:rsid w:val="009F47B5"/>
    <w:rsid w:val="009F7B25"/>
    <w:rsid w:val="009F7F31"/>
    <w:rsid w:val="00A00ADB"/>
    <w:rsid w:val="00A03605"/>
    <w:rsid w:val="00A154E2"/>
    <w:rsid w:val="00A15F8B"/>
    <w:rsid w:val="00A163B6"/>
    <w:rsid w:val="00A2027C"/>
    <w:rsid w:val="00A23DB5"/>
    <w:rsid w:val="00A27C87"/>
    <w:rsid w:val="00A317E1"/>
    <w:rsid w:val="00A33DC1"/>
    <w:rsid w:val="00A40B08"/>
    <w:rsid w:val="00A40B57"/>
    <w:rsid w:val="00A41302"/>
    <w:rsid w:val="00A448E5"/>
    <w:rsid w:val="00A44978"/>
    <w:rsid w:val="00A50E25"/>
    <w:rsid w:val="00A531AD"/>
    <w:rsid w:val="00A54068"/>
    <w:rsid w:val="00A554A9"/>
    <w:rsid w:val="00A558D6"/>
    <w:rsid w:val="00A62C6F"/>
    <w:rsid w:val="00A717D7"/>
    <w:rsid w:val="00A74607"/>
    <w:rsid w:val="00A763F5"/>
    <w:rsid w:val="00A77838"/>
    <w:rsid w:val="00A806ED"/>
    <w:rsid w:val="00A815CC"/>
    <w:rsid w:val="00A81FFA"/>
    <w:rsid w:val="00A8286F"/>
    <w:rsid w:val="00A84E3C"/>
    <w:rsid w:val="00A85399"/>
    <w:rsid w:val="00A86F61"/>
    <w:rsid w:val="00A92139"/>
    <w:rsid w:val="00A92F36"/>
    <w:rsid w:val="00A94617"/>
    <w:rsid w:val="00A962B9"/>
    <w:rsid w:val="00A97CE5"/>
    <w:rsid w:val="00AA06B1"/>
    <w:rsid w:val="00AA2059"/>
    <w:rsid w:val="00AA5F4E"/>
    <w:rsid w:val="00AA6493"/>
    <w:rsid w:val="00AB20EF"/>
    <w:rsid w:val="00AB3E1B"/>
    <w:rsid w:val="00AB4EC8"/>
    <w:rsid w:val="00AB69FA"/>
    <w:rsid w:val="00AB79F8"/>
    <w:rsid w:val="00AC1B9D"/>
    <w:rsid w:val="00AC3E1C"/>
    <w:rsid w:val="00AC4838"/>
    <w:rsid w:val="00AD0774"/>
    <w:rsid w:val="00AD775C"/>
    <w:rsid w:val="00AE69D2"/>
    <w:rsid w:val="00AE6F7F"/>
    <w:rsid w:val="00AF2B30"/>
    <w:rsid w:val="00AF383F"/>
    <w:rsid w:val="00AF48C3"/>
    <w:rsid w:val="00AF6100"/>
    <w:rsid w:val="00AF6809"/>
    <w:rsid w:val="00B04DB3"/>
    <w:rsid w:val="00B04F32"/>
    <w:rsid w:val="00B05210"/>
    <w:rsid w:val="00B060FC"/>
    <w:rsid w:val="00B077FA"/>
    <w:rsid w:val="00B140F3"/>
    <w:rsid w:val="00B20159"/>
    <w:rsid w:val="00B2121A"/>
    <w:rsid w:val="00B256D8"/>
    <w:rsid w:val="00B302DA"/>
    <w:rsid w:val="00B3111E"/>
    <w:rsid w:val="00B37987"/>
    <w:rsid w:val="00B4002D"/>
    <w:rsid w:val="00B4192C"/>
    <w:rsid w:val="00B431B2"/>
    <w:rsid w:val="00B435B4"/>
    <w:rsid w:val="00B45E7F"/>
    <w:rsid w:val="00B46D71"/>
    <w:rsid w:val="00B4747A"/>
    <w:rsid w:val="00B47F59"/>
    <w:rsid w:val="00B501F0"/>
    <w:rsid w:val="00B50574"/>
    <w:rsid w:val="00B5231E"/>
    <w:rsid w:val="00B54ED9"/>
    <w:rsid w:val="00B577E1"/>
    <w:rsid w:val="00B6203B"/>
    <w:rsid w:val="00B6286D"/>
    <w:rsid w:val="00B64D92"/>
    <w:rsid w:val="00B66F0B"/>
    <w:rsid w:val="00B70D25"/>
    <w:rsid w:val="00B7315B"/>
    <w:rsid w:val="00B7406D"/>
    <w:rsid w:val="00B745B3"/>
    <w:rsid w:val="00B74D36"/>
    <w:rsid w:val="00B75519"/>
    <w:rsid w:val="00B764F7"/>
    <w:rsid w:val="00B76FD5"/>
    <w:rsid w:val="00B83D6F"/>
    <w:rsid w:val="00B84268"/>
    <w:rsid w:val="00B84A20"/>
    <w:rsid w:val="00B86800"/>
    <w:rsid w:val="00B86832"/>
    <w:rsid w:val="00B87C06"/>
    <w:rsid w:val="00B918ED"/>
    <w:rsid w:val="00B9211B"/>
    <w:rsid w:val="00B95096"/>
    <w:rsid w:val="00B9713F"/>
    <w:rsid w:val="00B978EF"/>
    <w:rsid w:val="00B97C5F"/>
    <w:rsid w:val="00BA1058"/>
    <w:rsid w:val="00BA5289"/>
    <w:rsid w:val="00BA6580"/>
    <w:rsid w:val="00BB21BF"/>
    <w:rsid w:val="00BB21CF"/>
    <w:rsid w:val="00BB37AB"/>
    <w:rsid w:val="00BB4F4F"/>
    <w:rsid w:val="00BB7162"/>
    <w:rsid w:val="00BC165D"/>
    <w:rsid w:val="00BD0EAB"/>
    <w:rsid w:val="00BD6693"/>
    <w:rsid w:val="00BF419E"/>
    <w:rsid w:val="00BF4F70"/>
    <w:rsid w:val="00BF5C54"/>
    <w:rsid w:val="00C00487"/>
    <w:rsid w:val="00C0330B"/>
    <w:rsid w:val="00C10EA4"/>
    <w:rsid w:val="00C124AC"/>
    <w:rsid w:val="00C22D33"/>
    <w:rsid w:val="00C22F94"/>
    <w:rsid w:val="00C279A2"/>
    <w:rsid w:val="00C34E83"/>
    <w:rsid w:val="00C3603C"/>
    <w:rsid w:val="00C40B6F"/>
    <w:rsid w:val="00C4214A"/>
    <w:rsid w:val="00C423FB"/>
    <w:rsid w:val="00C463F6"/>
    <w:rsid w:val="00C46DC3"/>
    <w:rsid w:val="00C50A64"/>
    <w:rsid w:val="00C553BB"/>
    <w:rsid w:val="00C57447"/>
    <w:rsid w:val="00C60F1F"/>
    <w:rsid w:val="00C64BAF"/>
    <w:rsid w:val="00C64FB0"/>
    <w:rsid w:val="00C7002F"/>
    <w:rsid w:val="00C7347F"/>
    <w:rsid w:val="00C73D3B"/>
    <w:rsid w:val="00C74DF8"/>
    <w:rsid w:val="00C76052"/>
    <w:rsid w:val="00C800FE"/>
    <w:rsid w:val="00C811FF"/>
    <w:rsid w:val="00C81BE4"/>
    <w:rsid w:val="00C857F4"/>
    <w:rsid w:val="00C85EDA"/>
    <w:rsid w:val="00C94639"/>
    <w:rsid w:val="00C9614D"/>
    <w:rsid w:val="00C96714"/>
    <w:rsid w:val="00C96CE2"/>
    <w:rsid w:val="00C97EF7"/>
    <w:rsid w:val="00CA0895"/>
    <w:rsid w:val="00CA2045"/>
    <w:rsid w:val="00CA4AD0"/>
    <w:rsid w:val="00CB0FF2"/>
    <w:rsid w:val="00CB3B8E"/>
    <w:rsid w:val="00CB3FEE"/>
    <w:rsid w:val="00CC1914"/>
    <w:rsid w:val="00CC2089"/>
    <w:rsid w:val="00CC5F94"/>
    <w:rsid w:val="00CD0179"/>
    <w:rsid w:val="00CD087B"/>
    <w:rsid w:val="00CE0DF9"/>
    <w:rsid w:val="00CE10EB"/>
    <w:rsid w:val="00CE3334"/>
    <w:rsid w:val="00CE43D4"/>
    <w:rsid w:val="00CF05B1"/>
    <w:rsid w:val="00CF3BD5"/>
    <w:rsid w:val="00CF3FB9"/>
    <w:rsid w:val="00CF567B"/>
    <w:rsid w:val="00CF6FEB"/>
    <w:rsid w:val="00CF7885"/>
    <w:rsid w:val="00D00B38"/>
    <w:rsid w:val="00D04DAA"/>
    <w:rsid w:val="00D13205"/>
    <w:rsid w:val="00D146F7"/>
    <w:rsid w:val="00D17586"/>
    <w:rsid w:val="00D17BB2"/>
    <w:rsid w:val="00D274BB"/>
    <w:rsid w:val="00D42B69"/>
    <w:rsid w:val="00D45DD2"/>
    <w:rsid w:val="00D47101"/>
    <w:rsid w:val="00D47D9F"/>
    <w:rsid w:val="00D51BD0"/>
    <w:rsid w:val="00D532A2"/>
    <w:rsid w:val="00D62C27"/>
    <w:rsid w:val="00D631A5"/>
    <w:rsid w:val="00D666AE"/>
    <w:rsid w:val="00D67052"/>
    <w:rsid w:val="00D72F25"/>
    <w:rsid w:val="00D73B7A"/>
    <w:rsid w:val="00D74320"/>
    <w:rsid w:val="00D748B7"/>
    <w:rsid w:val="00D74902"/>
    <w:rsid w:val="00D76F5A"/>
    <w:rsid w:val="00D80619"/>
    <w:rsid w:val="00D83D95"/>
    <w:rsid w:val="00D84DEB"/>
    <w:rsid w:val="00D85AAA"/>
    <w:rsid w:val="00D86EA4"/>
    <w:rsid w:val="00D90560"/>
    <w:rsid w:val="00D97FD5"/>
    <w:rsid w:val="00DA2B86"/>
    <w:rsid w:val="00DA480D"/>
    <w:rsid w:val="00DA5C94"/>
    <w:rsid w:val="00DA6CF1"/>
    <w:rsid w:val="00DB03A1"/>
    <w:rsid w:val="00DB123A"/>
    <w:rsid w:val="00DB2FC8"/>
    <w:rsid w:val="00DB467C"/>
    <w:rsid w:val="00DB6C50"/>
    <w:rsid w:val="00DC14AF"/>
    <w:rsid w:val="00DC1880"/>
    <w:rsid w:val="00DC40C7"/>
    <w:rsid w:val="00DC5810"/>
    <w:rsid w:val="00DC79BF"/>
    <w:rsid w:val="00DD1524"/>
    <w:rsid w:val="00DD4B28"/>
    <w:rsid w:val="00DD4F9C"/>
    <w:rsid w:val="00DD59F2"/>
    <w:rsid w:val="00DD62A8"/>
    <w:rsid w:val="00DE352B"/>
    <w:rsid w:val="00DE6238"/>
    <w:rsid w:val="00DE7053"/>
    <w:rsid w:val="00DE7BBD"/>
    <w:rsid w:val="00DF10D0"/>
    <w:rsid w:val="00DF39EC"/>
    <w:rsid w:val="00DF400D"/>
    <w:rsid w:val="00DF4B02"/>
    <w:rsid w:val="00DF4D25"/>
    <w:rsid w:val="00DF643D"/>
    <w:rsid w:val="00E00787"/>
    <w:rsid w:val="00E032E8"/>
    <w:rsid w:val="00E07837"/>
    <w:rsid w:val="00E121BF"/>
    <w:rsid w:val="00E158A2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7F3"/>
    <w:rsid w:val="00E53EA0"/>
    <w:rsid w:val="00E56068"/>
    <w:rsid w:val="00E60047"/>
    <w:rsid w:val="00E63671"/>
    <w:rsid w:val="00E661AE"/>
    <w:rsid w:val="00E66C24"/>
    <w:rsid w:val="00E73A73"/>
    <w:rsid w:val="00E767AC"/>
    <w:rsid w:val="00E82624"/>
    <w:rsid w:val="00E82832"/>
    <w:rsid w:val="00E877A4"/>
    <w:rsid w:val="00E9066C"/>
    <w:rsid w:val="00E917FB"/>
    <w:rsid w:val="00E91AFF"/>
    <w:rsid w:val="00E93750"/>
    <w:rsid w:val="00E94171"/>
    <w:rsid w:val="00EA3A38"/>
    <w:rsid w:val="00EB1C58"/>
    <w:rsid w:val="00EB24C4"/>
    <w:rsid w:val="00EB2994"/>
    <w:rsid w:val="00EB35B3"/>
    <w:rsid w:val="00EB4CFB"/>
    <w:rsid w:val="00EC13B7"/>
    <w:rsid w:val="00EC3D8A"/>
    <w:rsid w:val="00EC4A15"/>
    <w:rsid w:val="00EC4D4B"/>
    <w:rsid w:val="00ED209F"/>
    <w:rsid w:val="00ED3C7C"/>
    <w:rsid w:val="00ED59A8"/>
    <w:rsid w:val="00ED77EC"/>
    <w:rsid w:val="00EE0509"/>
    <w:rsid w:val="00EE1CDA"/>
    <w:rsid w:val="00EE6FE0"/>
    <w:rsid w:val="00EF0AC6"/>
    <w:rsid w:val="00EF25CA"/>
    <w:rsid w:val="00EF3045"/>
    <w:rsid w:val="00EF31C0"/>
    <w:rsid w:val="00EF6F19"/>
    <w:rsid w:val="00EF7267"/>
    <w:rsid w:val="00F047E5"/>
    <w:rsid w:val="00F063F2"/>
    <w:rsid w:val="00F0685E"/>
    <w:rsid w:val="00F06D67"/>
    <w:rsid w:val="00F12AC6"/>
    <w:rsid w:val="00F147BC"/>
    <w:rsid w:val="00F22D4E"/>
    <w:rsid w:val="00F24AD9"/>
    <w:rsid w:val="00F27BF4"/>
    <w:rsid w:val="00F3060A"/>
    <w:rsid w:val="00F32C76"/>
    <w:rsid w:val="00F371B4"/>
    <w:rsid w:val="00F43166"/>
    <w:rsid w:val="00F432C1"/>
    <w:rsid w:val="00F4414E"/>
    <w:rsid w:val="00F452F6"/>
    <w:rsid w:val="00F500BB"/>
    <w:rsid w:val="00F65287"/>
    <w:rsid w:val="00F65619"/>
    <w:rsid w:val="00F72E03"/>
    <w:rsid w:val="00F771B9"/>
    <w:rsid w:val="00F81968"/>
    <w:rsid w:val="00F8606A"/>
    <w:rsid w:val="00F867D6"/>
    <w:rsid w:val="00F8696B"/>
    <w:rsid w:val="00F87EEB"/>
    <w:rsid w:val="00F90CD9"/>
    <w:rsid w:val="00F9285D"/>
    <w:rsid w:val="00F92BA1"/>
    <w:rsid w:val="00F9347A"/>
    <w:rsid w:val="00F97803"/>
    <w:rsid w:val="00FA46FD"/>
    <w:rsid w:val="00FA6409"/>
    <w:rsid w:val="00FB19C8"/>
    <w:rsid w:val="00FB363F"/>
    <w:rsid w:val="00FB3969"/>
    <w:rsid w:val="00FC108E"/>
    <w:rsid w:val="00FC2BA6"/>
    <w:rsid w:val="00FC7640"/>
    <w:rsid w:val="00FD134E"/>
    <w:rsid w:val="00FD592A"/>
    <w:rsid w:val="00FD7788"/>
    <w:rsid w:val="00FE0323"/>
    <w:rsid w:val="00FE1A1C"/>
    <w:rsid w:val="00FE2238"/>
    <w:rsid w:val="00FE5A6C"/>
    <w:rsid w:val="00FF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0898"/>
    <o:shapelayout v:ext="edit">
      <o:idmap v:ext="edit" data="1,4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semiHidden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3.wmf"/><Relationship Id="rId26" Type="http://schemas.openxmlformats.org/officeDocument/2006/relationships/image" Target="media/image7.emf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5.wmf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2.emf"/><Relationship Id="rId76" Type="http://schemas.openxmlformats.org/officeDocument/2006/relationships/image" Target="media/image26.emf"/><Relationship Id="rId84" Type="http://schemas.openxmlformats.org/officeDocument/2006/relationships/oleObject" Target="embeddings/oleObject49.bin"/><Relationship Id="rId89" Type="http://schemas.openxmlformats.org/officeDocument/2006/relationships/hyperlink" Target="mailto:signur@mail.ru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41.bin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image" Target="media/image8.emf"/><Relationship Id="rId11" Type="http://schemas.openxmlformats.org/officeDocument/2006/relationships/image" Target="media/image2.wmf"/><Relationship Id="rId24" Type="http://schemas.openxmlformats.org/officeDocument/2006/relationships/image" Target="media/image6.wmf"/><Relationship Id="rId32" Type="http://schemas.openxmlformats.org/officeDocument/2006/relationships/oleObject" Target="embeddings/oleObject16.bin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1.bin"/><Relationship Id="rId58" Type="http://schemas.openxmlformats.org/officeDocument/2006/relationships/image" Target="media/image17.emf"/><Relationship Id="rId66" Type="http://schemas.openxmlformats.org/officeDocument/2006/relationships/image" Target="media/image21.emf"/><Relationship Id="rId74" Type="http://schemas.openxmlformats.org/officeDocument/2006/relationships/image" Target="media/image25.wmf"/><Relationship Id="rId79" Type="http://schemas.openxmlformats.org/officeDocument/2006/relationships/oleObject" Target="embeddings/oleObject46.bin"/><Relationship Id="rId87" Type="http://schemas.openxmlformats.org/officeDocument/2006/relationships/hyperlink" Target="http://www.signur.ru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48.bin"/><Relationship Id="rId90" Type="http://schemas.openxmlformats.org/officeDocument/2006/relationships/image" Target="media/image30.png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5.bin"/><Relationship Id="rId22" Type="http://schemas.openxmlformats.org/officeDocument/2006/relationships/image" Target="media/image5.w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1.emf"/><Relationship Id="rId43" Type="http://schemas.openxmlformats.org/officeDocument/2006/relationships/image" Target="media/image14.wmf"/><Relationship Id="rId48" Type="http://schemas.openxmlformats.org/officeDocument/2006/relationships/oleObject" Target="embeddings/oleObject27.bin"/><Relationship Id="rId56" Type="http://schemas.openxmlformats.org/officeDocument/2006/relationships/image" Target="media/image16.emf"/><Relationship Id="rId64" Type="http://schemas.openxmlformats.org/officeDocument/2006/relationships/image" Target="media/image20.e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4.bin"/><Relationship Id="rId8" Type="http://schemas.openxmlformats.org/officeDocument/2006/relationships/image" Target="media/image1.wmf"/><Relationship Id="rId51" Type="http://schemas.openxmlformats.org/officeDocument/2006/relationships/oleObject" Target="embeddings/oleObject29.bin"/><Relationship Id="rId72" Type="http://schemas.openxmlformats.org/officeDocument/2006/relationships/image" Target="media/image24.wmf"/><Relationship Id="rId80" Type="http://schemas.openxmlformats.org/officeDocument/2006/relationships/image" Target="media/image27.emf"/><Relationship Id="rId85" Type="http://schemas.openxmlformats.org/officeDocument/2006/relationships/image" Target="media/image29.emf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0.e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5.bin"/><Relationship Id="rId67" Type="http://schemas.openxmlformats.org/officeDocument/2006/relationships/oleObject" Target="embeddings/oleObject39.bin"/><Relationship Id="rId20" Type="http://schemas.openxmlformats.org/officeDocument/2006/relationships/image" Target="media/image4.wmf"/><Relationship Id="rId41" Type="http://schemas.openxmlformats.org/officeDocument/2006/relationships/image" Target="media/image13.emf"/><Relationship Id="rId54" Type="http://schemas.openxmlformats.org/officeDocument/2006/relationships/oleObject" Target="embeddings/oleObject32.bin"/><Relationship Id="rId62" Type="http://schemas.openxmlformats.org/officeDocument/2006/relationships/image" Target="media/image19.emf"/><Relationship Id="rId70" Type="http://schemas.openxmlformats.org/officeDocument/2006/relationships/image" Target="media/image23.emf"/><Relationship Id="rId75" Type="http://schemas.openxmlformats.org/officeDocument/2006/relationships/oleObject" Target="embeddings/oleObject43.bin"/><Relationship Id="rId83" Type="http://schemas.openxmlformats.org/officeDocument/2006/relationships/image" Target="media/image28.emf"/><Relationship Id="rId88" Type="http://schemas.openxmlformats.org/officeDocument/2006/relationships/hyperlink" Target="mailto:info@signur.ru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2.bin"/><Relationship Id="rId31" Type="http://schemas.openxmlformats.org/officeDocument/2006/relationships/image" Target="media/image9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image" Target="media/image18.e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5.bin"/><Relationship Id="rId81" Type="http://schemas.openxmlformats.org/officeDocument/2006/relationships/oleObject" Target="embeddings/oleObject47.bin"/><Relationship Id="rId86" Type="http://schemas.openxmlformats.org/officeDocument/2006/relationships/oleObject" Target="embeddings/oleObject50.bin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ED876-431D-4E30-BE9F-9AAE101E7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6</Pages>
  <Words>14465</Words>
  <Characters>82452</Characters>
  <Application>Microsoft Office Word</Application>
  <DocSecurity>0</DocSecurity>
  <Lines>687</Lines>
  <Paragraphs>193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45</vt:i4>
      </vt:variant>
    </vt:vector>
  </HeadingPairs>
  <TitlesOfParts>
    <vt:vector size="46" baseType="lpstr">
      <vt:lpstr/>
      <vt:lpstr>    1. ВВЕДЕНИЕ</vt:lpstr>
      <vt:lpstr>    2. НАЗНАЧЕНИЕ И ОБЛАСТЬ ПРИМЕНЕНИЯ</vt:lpstr>
      <vt:lpstr>    3. СОСТАВ РАСХОДОМЕРА</vt:lpstr>
      <vt:lpstr>    4. ТЕХНИЧЕСКИЕ ДАННЫЕ</vt:lpstr>
      <vt:lpstr>    5. УСТРОЙСТВО И ПРИНЦИП РАБОТЫ</vt:lpstr>
      <vt:lpstr>    6. МАРКИРОВАНИЕ И ПЛОМБИРОВАНИЕ</vt:lpstr>
      <vt:lpstr>    7. УКАЗАНИЕ МЕР БЕЗОПАСНОСТИ</vt:lpstr>
      <vt:lpstr>    8. ВЫБОР МЕСТА МОНТАЖА РАСХОДОМЕРА </vt:lpstr>
      <vt:lpstr>    9. ЭЛЕКТРИЧЕСКОЕ СОЕДИНЕНИЕ СОСТАВНЫХ      ЧАСТЕЙ РАСХОДОМЕРА</vt:lpstr>
      <vt:lpstr>    10. ВВОД ПАРАМЕТРОВ.</vt:lpstr>
      <vt:lpstr>    11. МОНТАЖ РАСХОДОМЕРА </vt:lpstr>
      <vt:lpstr>    12. УСТАНОВКА НУЛЯ РАСХОДОМЕРА</vt:lpstr>
      <vt:lpstr>    13.  БЛОКИРОВКА   ИЗМЕРЕНИЙ   ПРИ  НЕЗАПОЛНЕННОМ         ТРУБОПРОВОДЕ</vt:lpstr>
      <vt:lpstr>    14. НАСТРОЙКА ТОКОВОГО ВЫХОДА</vt:lpstr>
      <vt:lpstr>    15. НАСТРОЙКА ИМПУЛЬСНОГО ВЫХОДА</vt:lpstr>
      <vt:lpstr>    16. НАСТРОЙКА РЕЛЕЙНОГО ВЫХОДА</vt:lpstr>
      <vt:lpstr>    17. ИНТЕРФЕЙСЫ (RS485, RS232, USB)</vt:lpstr>
      <vt:lpstr>    18. ПРОСМОТР РЕЗУЛЬТАТОВ ИЗМЕРЕНИЙ</vt:lpstr>
      <vt:lpstr>    19. ПРОСМОТР АРХИВОВ</vt:lpstr>
      <vt:lpstr>    20. ПРОГРАММНОЕ ОБЕСПЕЧЕНИЕ И ВЫВОД                        ИНФОРМАЦИИ НА КОМПЬЮТ</vt:lpstr>
      <vt:lpstr>    21. ВОЗМОЖНЫЕ НЕИСПРАВНОСТИ И МЕТОДЫ ИХ          УСТРАНЕНИЯ</vt:lpstr>
      <vt:lpstr>    22. ТЕХНИЧЕСКОЕ ОБСЛУЖИВАНИЕ</vt:lpstr>
      <vt:lpstr>    23. ПРАВИЛА ХРАНЕНИЯ</vt:lpstr>
      <vt:lpstr>    24. ТРАНСПОРТИРОВАНИЕ</vt:lpstr>
      <vt:lpstr>    25. ПОВЕРКА</vt:lpstr>
      <vt:lpstr>    26. РЕКОМЕНДУЕМЫЕ СМАЗКИ ДЛЯ ВВОДА УЛЬТРАЗВУКОВЫХ КОЛЕБАНИЙ В ТРУБОПРОВОД</vt:lpstr>
      <vt:lpstr>    ПРИЛОЖЕНИЕ 1</vt:lpstr>
      <vt:lpstr>        </vt:lpstr>
      <vt:lpstr>        </vt:lpstr>
      <vt:lpstr>        </vt:lpstr>
      <vt:lpstr>        </vt:lpstr>
      <vt:lpstr>    ПРИЛОЖЕНИЕ 2</vt:lpstr>
      <vt:lpstr>    ПРИЛОЖЕНИЕ 3</vt:lpstr>
      <vt:lpstr>    </vt:lpstr>
      <vt:lpstr>    ПРИЛОЖЕНИЕ 4</vt:lpstr>
      <vt:lpstr>    ПРИЛОЖЕНИЕ 5</vt:lpstr>
      <vt:lpstr>    ПРИЛОЖЕНИЕ 6 </vt:lpstr>
      <vt:lpstr>    ПРИЛОЖЕНИЕ 7</vt:lpstr>
      <vt:lpstr>    ПРИЛОЖЕНИЕ 8</vt:lpstr>
      <vt:lpstr>    ПРИЛОЖЕНИЕ 9</vt:lpstr>
      <vt:lpstr>        </vt:lpstr>
      <vt:lpstr>    ПРИЛОЖЕНИЕ 10</vt:lpstr>
      <vt:lpstr>    ПРИЛОЖЕНИЕ 11</vt:lpstr>
      <vt:lpstr>    ПРИЛОЖЕНИЕ 12</vt:lpstr>
      <vt:lpstr>    ПРИЛОЖЕНИЕ 13</vt:lpstr>
    </vt:vector>
  </TitlesOfParts>
  <Company>S</Company>
  <LinksUpToDate>false</LinksUpToDate>
  <CharactersWithSpaces>96724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admin</cp:lastModifiedBy>
  <cp:revision>15</cp:revision>
  <cp:lastPrinted>2016-04-13T14:41:00Z</cp:lastPrinted>
  <dcterms:created xsi:type="dcterms:W3CDTF">2016-04-11T11:18:00Z</dcterms:created>
  <dcterms:modified xsi:type="dcterms:W3CDTF">2017-03-24T15:33:00Z</dcterms:modified>
</cp:coreProperties>
</file>